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570" w:rsidRDefault="009F6570" w:rsidP="00CE434C">
      <w:pPr>
        <w:spacing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2539808"/>
    </w:p>
    <w:p w:rsidR="009F6570" w:rsidRDefault="009F6570" w:rsidP="00D460BA">
      <w:pPr>
        <w:spacing w:line="264" w:lineRule="auto"/>
        <w:ind w:left="-70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540752" cy="9250680"/>
            <wp:effectExtent l="19050" t="0" r="0" b="0"/>
            <wp:docPr id="1" name="Рисунок 1" descr="C:\Users\User\Desktop\Сканы\Физика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Физика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752" cy="925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34C" w:rsidRPr="00CE434C" w:rsidRDefault="00CE434C" w:rsidP="00CE434C">
      <w:pPr>
        <w:spacing w:line="264" w:lineRule="auto"/>
        <w:ind w:left="120"/>
        <w:jc w:val="center"/>
        <w:rPr>
          <w:b/>
          <w:lang w:val="ru-RU"/>
        </w:rPr>
      </w:pPr>
      <w:r w:rsidRPr="00CE434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B3A43" w:rsidRPr="009B3A43" w:rsidRDefault="009B3A43" w:rsidP="009B3A43">
      <w:pPr>
        <w:pStyle w:val="Default"/>
        <w:spacing w:line="276" w:lineRule="auto"/>
        <w:rPr>
          <w:sz w:val="28"/>
          <w:szCs w:val="28"/>
        </w:rPr>
      </w:pPr>
      <w:r w:rsidRPr="009B3A43">
        <w:rPr>
          <w:sz w:val="28"/>
          <w:szCs w:val="28"/>
        </w:rPr>
        <w:t xml:space="preserve">Направленность программы - цифровая лаборатория. </w:t>
      </w:r>
    </w:p>
    <w:p w:rsidR="009B3A43" w:rsidRPr="009B3A43" w:rsidRDefault="009B3A43" w:rsidP="009B3A43">
      <w:pPr>
        <w:pStyle w:val="Default"/>
        <w:spacing w:line="276" w:lineRule="auto"/>
        <w:rPr>
          <w:sz w:val="28"/>
          <w:szCs w:val="28"/>
        </w:rPr>
      </w:pPr>
      <w:r w:rsidRPr="009B3A43">
        <w:rPr>
          <w:sz w:val="28"/>
          <w:szCs w:val="28"/>
        </w:rPr>
        <w:t xml:space="preserve">Уровень программы - базовый. </w:t>
      </w:r>
    </w:p>
    <w:p w:rsidR="009B3A43" w:rsidRPr="009B3A43" w:rsidRDefault="009B3A43" w:rsidP="009B3A43">
      <w:pPr>
        <w:pStyle w:val="Default"/>
        <w:spacing w:line="276" w:lineRule="auto"/>
        <w:rPr>
          <w:sz w:val="28"/>
          <w:szCs w:val="28"/>
        </w:rPr>
      </w:pPr>
      <w:r w:rsidRPr="009B3A43">
        <w:rPr>
          <w:sz w:val="28"/>
          <w:szCs w:val="28"/>
        </w:rPr>
        <w:t>Возраст обучающихся: от</w:t>
      </w:r>
      <w:r>
        <w:rPr>
          <w:sz w:val="28"/>
          <w:szCs w:val="28"/>
        </w:rPr>
        <w:t xml:space="preserve"> 15</w:t>
      </w:r>
      <w:r w:rsidRPr="009B3A43">
        <w:rPr>
          <w:sz w:val="28"/>
          <w:szCs w:val="28"/>
        </w:rPr>
        <w:t xml:space="preserve"> лет до 16 лет. </w:t>
      </w:r>
    </w:p>
    <w:p w:rsidR="009B3A43" w:rsidRPr="009B3A43" w:rsidRDefault="009B3A43" w:rsidP="009B3A43">
      <w:pPr>
        <w:pStyle w:val="Default"/>
        <w:spacing w:line="276" w:lineRule="auto"/>
        <w:rPr>
          <w:sz w:val="28"/>
          <w:szCs w:val="28"/>
        </w:rPr>
      </w:pPr>
      <w:r w:rsidRPr="009B3A43">
        <w:rPr>
          <w:sz w:val="28"/>
          <w:szCs w:val="28"/>
        </w:rPr>
        <w:t xml:space="preserve">Срок реализации программы: 1 год, 34 часа. </w:t>
      </w:r>
    </w:p>
    <w:p w:rsidR="009B3A43" w:rsidRPr="009B3A43" w:rsidRDefault="009B3A43" w:rsidP="009B3A43">
      <w:pPr>
        <w:pStyle w:val="Default"/>
        <w:spacing w:line="276" w:lineRule="auto"/>
        <w:rPr>
          <w:sz w:val="28"/>
          <w:szCs w:val="28"/>
        </w:rPr>
      </w:pPr>
      <w:r w:rsidRPr="009B3A43">
        <w:rPr>
          <w:sz w:val="28"/>
          <w:szCs w:val="28"/>
        </w:rPr>
        <w:t xml:space="preserve">Рабочая программа занятий внеурочной деятельности по физике «Экспериментальная физика и решение задач» предназначена для организации внеурочной деятельности обучающихся 9 классов. </w:t>
      </w:r>
    </w:p>
    <w:p w:rsidR="009B3A43" w:rsidRDefault="009B3A43" w:rsidP="009B3A43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9B3A43" w:rsidRPr="009B3A43" w:rsidRDefault="009B3A43" w:rsidP="009B3A43">
      <w:pPr>
        <w:pStyle w:val="Default"/>
        <w:spacing w:line="276" w:lineRule="auto"/>
        <w:jc w:val="center"/>
        <w:rPr>
          <w:sz w:val="28"/>
          <w:szCs w:val="28"/>
        </w:rPr>
      </w:pPr>
      <w:r w:rsidRPr="009B3A43">
        <w:rPr>
          <w:b/>
          <w:bCs/>
          <w:sz w:val="28"/>
          <w:szCs w:val="28"/>
        </w:rPr>
        <w:t>Реализация программы обеспечивается нормативными документами:</w:t>
      </w:r>
    </w:p>
    <w:p w:rsidR="009B3A43" w:rsidRPr="009B3A43" w:rsidRDefault="009B3A43" w:rsidP="009B3A43">
      <w:pPr>
        <w:pStyle w:val="Default"/>
        <w:spacing w:line="276" w:lineRule="auto"/>
        <w:rPr>
          <w:sz w:val="28"/>
          <w:szCs w:val="28"/>
        </w:rPr>
      </w:pPr>
      <w:r w:rsidRPr="009B3A43">
        <w:rPr>
          <w:sz w:val="28"/>
          <w:szCs w:val="28"/>
        </w:rPr>
        <w:t xml:space="preserve">1. Федеральный закон от 29.12.2012 № 273-ФЗ (ред. от 31.07.2020) «Об образовании в Российской Федерации» (с </w:t>
      </w:r>
      <w:proofErr w:type="spellStart"/>
      <w:r w:rsidRPr="009B3A43">
        <w:rPr>
          <w:sz w:val="28"/>
          <w:szCs w:val="28"/>
        </w:rPr>
        <w:t>изм</w:t>
      </w:r>
      <w:proofErr w:type="spellEnd"/>
      <w:r w:rsidRPr="009B3A43">
        <w:rPr>
          <w:sz w:val="28"/>
          <w:szCs w:val="28"/>
        </w:rPr>
        <w:t xml:space="preserve">. и доп., вступ. в силу с 01.09.2020). </w:t>
      </w:r>
    </w:p>
    <w:p w:rsidR="009B3A43" w:rsidRPr="009B3A43" w:rsidRDefault="009B3A43" w:rsidP="009B3A43">
      <w:pPr>
        <w:pStyle w:val="Default"/>
        <w:spacing w:line="276" w:lineRule="auto"/>
        <w:rPr>
          <w:sz w:val="28"/>
          <w:szCs w:val="28"/>
        </w:rPr>
      </w:pPr>
      <w:r w:rsidRPr="009B3A43">
        <w:rPr>
          <w:sz w:val="28"/>
          <w:szCs w:val="28"/>
        </w:rPr>
        <w:t xml:space="preserve">2. 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16). </w:t>
      </w:r>
    </w:p>
    <w:p w:rsidR="009B3A43" w:rsidRPr="009B3A43" w:rsidRDefault="009B3A43" w:rsidP="009B3A43">
      <w:pPr>
        <w:pStyle w:val="Default"/>
        <w:spacing w:line="276" w:lineRule="auto"/>
        <w:rPr>
          <w:sz w:val="28"/>
          <w:szCs w:val="28"/>
        </w:rPr>
      </w:pPr>
      <w:r w:rsidRPr="009B3A43">
        <w:rPr>
          <w:sz w:val="28"/>
          <w:szCs w:val="28"/>
        </w:rPr>
        <w:t xml:space="preserve">3. </w:t>
      </w:r>
      <w:proofErr w:type="gramStart"/>
      <w:r w:rsidRPr="009B3A43">
        <w:rPr>
          <w:sz w:val="28"/>
          <w:szCs w:val="28"/>
        </w:rPr>
        <w:t xml:space="preserve">Государственная программа Российской Федерации «Развитие образования» (утв. Постановлением Правительства РФ от 26.12.2017 № 1642 (ред. от 22.02.2021) «Об утверждении государственной программы Российской Федерации «Развитие образования». </w:t>
      </w:r>
      <w:proofErr w:type="gramEnd"/>
    </w:p>
    <w:p w:rsidR="009B3A43" w:rsidRPr="009B3A43" w:rsidRDefault="009B3A43" w:rsidP="009B3A43">
      <w:pPr>
        <w:pStyle w:val="Default"/>
        <w:spacing w:line="276" w:lineRule="auto"/>
        <w:rPr>
          <w:sz w:val="28"/>
          <w:szCs w:val="28"/>
        </w:rPr>
      </w:pPr>
      <w:r w:rsidRPr="009B3A43">
        <w:rPr>
          <w:sz w:val="28"/>
          <w:szCs w:val="28"/>
        </w:rPr>
        <w:t xml:space="preserve">4. 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spellStart"/>
      <w:proofErr w:type="gramStart"/>
      <w:r w:rsidRPr="009B3A43">
        <w:rPr>
          <w:sz w:val="28"/>
          <w:szCs w:val="28"/>
        </w:rPr>
        <w:t>естественно-научной</w:t>
      </w:r>
      <w:proofErr w:type="spellEnd"/>
      <w:proofErr w:type="gramEnd"/>
      <w:r w:rsidRPr="009B3A43">
        <w:rPr>
          <w:sz w:val="28"/>
          <w:szCs w:val="28"/>
        </w:rPr>
        <w:t xml:space="preserve"> и технологической направленностей («Точка роста») (Утверждены распоряжением Министерства просвещения Российской Федерации от 12 января 2021 г. №Р-6). </w:t>
      </w:r>
    </w:p>
    <w:p w:rsidR="009B3A43" w:rsidRDefault="009B3A43" w:rsidP="009B3A43">
      <w:pPr>
        <w:spacing w:after="0"/>
        <w:jc w:val="both"/>
        <w:rPr>
          <w:sz w:val="23"/>
          <w:szCs w:val="23"/>
          <w:lang w:val="ru-RU"/>
        </w:rPr>
      </w:pPr>
      <w:r w:rsidRPr="009B3A43">
        <w:rPr>
          <w:rFonts w:ascii="Times New Roman" w:hAnsi="Times New Roman" w:cs="Times New Roman"/>
          <w:sz w:val="28"/>
          <w:szCs w:val="28"/>
          <w:lang w:val="ru-RU"/>
        </w:rPr>
        <w:t>5. Методические рекомендации по созданию и функционированию детских технопарков «</w:t>
      </w:r>
      <w:proofErr w:type="spellStart"/>
      <w:r w:rsidRPr="009B3A43">
        <w:rPr>
          <w:rFonts w:ascii="Times New Roman" w:hAnsi="Times New Roman" w:cs="Times New Roman"/>
          <w:sz w:val="28"/>
          <w:szCs w:val="28"/>
          <w:lang w:val="ru-RU"/>
        </w:rPr>
        <w:t>Кванториум</w:t>
      </w:r>
      <w:proofErr w:type="spellEnd"/>
      <w:r w:rsidRPr="009B3A43">
        <w:rPr>
          <w:rFonts w:ascii="Times New Roman" w:hAnsi="Times New Roman" w:cs="Times New Roman"/>
          <w:sz w:val="28"/>
          <w:szCs w:val="28"/>
          <w:lang w:val="ru-RU"/>
        </w:rPr>
        <w:t>» на базе общеобразовательных организаций (утв. распоряжением Министерства просвещения Российской Федерации от 12.01.2021 № Р-4).</w:t>
      </w:r>
    </w:p>
    <w:p w:rsidR="00CE434C" w:rsidRDefault="00CE434C" w:rsidP="009B3A43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Внеурочная деятельность является составной частью образовательного процесса и одной из форм организации свободного времени обучающихся. В рамках реализации ФГОС ООО внеурочная деятельность – это образовательная деятельность, осуществляемая в формах, отличных от урочной системы обучения, и направленная на достижение планируемых результатов освоения образовательных программ основного общего образования. Реализация рабочей программы занятий внеурочной деятельности по физике «Физика в задачах и экспериментах» способствует </w:t>
      </w:r>
      <w:proofErr w:type="spellStart"/>
      <w:r w:rsidRPr="00CE434C">
        <w:rPr>
          <w:rFonts w:ascii="Times New Roman" w:hAnsi="Times New Roman" w:cs="Times New Roman"/>
          <w:sz w:val="28"/>
          <w:szCs w:val="28"/>
          <w:lang w:val="ru-RU"/>
        </w:rPr>
        <w:t>общеинтеллектуальному</w:t>
      </w:r>
      <w:proofErr w:type="spellEnd"/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 направлению развитию личности обучающихся 9-х классов. </w:t>
      </w:r>
    </w:p>
    <w:p w:rsidR="00CE434C" w:rsidRDefault="00CE434C" w:rsidP="00CE434C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Физическое образование в системе общего и среднего образования занимает одно из ведущих мест. Являясь фундаментом научного миропонимания, оно способствует формированию знаний об основных методах научного познания окружающего мира, фундаментальных научных теорий и </w:t>
      </w:r>
      <w:r w:rsidRPr="00CE434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закономерностей, формирует у учащихся умения исследовать и объяснять явления природы и техники. Как школьный предмет, физика обладает огромным гуманитарным потенциалом, она активно формирует интеллектуальные и мировоззренческие качества личности. Дифференциация предполагает такую организацию процесса обучения, которая учитывает индивидуальные особенности учащихся, их способности и интересы, личностный опыт. </w:t>
      </w:r>
    </w:p>
    <w:p w:rsidR="00CE434C" w:rsidRDefault="00CE434C" w:rsidP="00CE434C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Дифференциация обучения физике позволяет, с одной стороны, обеспечить базовую подготовку, с другой — удовлетворить потребности каждого, кто проявляет интерес и способности к предмету и выходит за рамки изучения физики в школьном курсе. </w:t>
      </w:r>
    </w:p>
    <w:p w:rsidR="00CE434C" w:rsidRDefault="00CE434C" w:rsidP="00CE434C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4A2E">
        <w:rPr>
          <w:rFonts w:ascii="Times New Roman" w:hAnsi="Times New Roman" w:cs="Times New Roman"/>
          <w:b/>
          <w:sz w:val="28"/>
          <w:szCs w:val="28"/>
          <w:lang w:val="ru-RU"/>
        </w:rPr>
        <w:t>Цели курса:</w:t>
      </w: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Опираясь на индивидуальные образовательные запросы и способности каждого ребенка при реализации программы внеурочной деятельности по физике «Физика в задачах и экспериментах», можно достичь основной цели - развить у обучающихся стремление к дальнейшему самоопределению, интеллектуальной, научной и практической самостоятельности, познавательной активности. </w:t>
      </w:r>
      <w:proofErr w:type="gramEnd"/>
    </w:p>
    <w:p w:rsidR="00CE434C" w:rsidRDefault="00CE434C" w:rsidP="00CE434C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>Данная программа позволяет обучающимся ознакомиться с методикой организации и проведения экспериментально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исследовательской деятельности в современном учебном процессе по физике, ознакомиться со многими интересными вопросами физики на данном этапе обучения, выходящими за рамки школьной программы, расширить целостное представление о проблеме данной науки. </w:t>
      </w:r>
    </w:p>
    <w:p w:rsidR="00CE434C" w:rsidRDefault="00CE434C" w:rsidP="00CE434C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Экспериментальная деятельность будет способствовать развитию мыслительных операций и общему интеллектуальному развитию. Не менее важным фактором реализации данной программы является стремление развить у учащихся умение самостоятельно работать, думать, экспериментировать в условиях школьной лаборатории, а также совершенствовать навыки аргументации собственной позиции по определённым вопросам. </w:t>
      </w:r>
    </w:p>
    <w:p w:rsidR="00CE434C" w:rsidRDefault="00CE434C" w:rsidP="00CE434C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Содержание программы соответствует познавательным возможностям школьников и предоставляет им возможность работать на уровне повышенных требований, развивая учебную мотивацию. Содержание занятий внеурочной деятельности представляет собой введение в мир экспериментальной физики, в котором учащиеся станут исследователями и научаться познавать окружающий их мир, то есть освоят основные методы научного познания. В условиях реализации образовательной программы широко используются методы учебного, исследовательского, проблемного эксперимента. Ребёнок в процессе познания, приобретая чувственный (феноменологический) опыт, переживает полученные ощущения и впечатления. Эти переживания пробуждают и побуждают процесс мышления. </w:t>
      </w:r>
    </w:p>
    <w:p w:rsidR="00D54A2E" w:rsidRDefault="00CE434C" w:rsidP="00CE434C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lastRenderedPageBreak/>
        <w:t>Специфическая форма организации позволяет учащимся ознакомиться со многими интересными вопросами физики на данном этапе обучения, выходящими за рамки школьной программы, расширить целостное представление о проблеме данной науки. Дети получают профессиональные навыки, которые способствуют дальнейшей социальной адаптации в обществе.</w:t>
      </w:r>
    </w:p>
    <w:p w:rsidR="00CE434C" w:rsidRDefault="00CE434C" w:rsidP="00CE434C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4A2E">
        <w:rPr>
          <w:rFonts w:ascii="Times New Roman" w:hAnsi="Times New Roman" w:cs="Times New Roman"/>
          <w:b/>
          <w:sz w:val="28"/>
          <w:szCs w:val="28"/>
          <w:lang w:val="ru-RU"/>
        </w:rPr>
        <w:t>Целью программы</w:t>
      </w: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 занятий внеурочной деятельности по физике «Физика в задачах и экспериментах», для учащихся 9-х классов являются: </w:t>
      </w:r>
    </w:p>
    <w:p w:rsidR="00CE434C" w:rsidRDefault="00CE434C" w:rsidP="00CE434C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• развитие у учащихся познавательных интересов, интеллектуальных и творческих способностей в процессе решения практических задач и самостоятельного приобретения новых знаний; </w:t>
      </w:r>
    </w:p>
    <w:p w:rsidR="00CE434C" w:rsidRDefault="00CE434C" w:rsidP="00CE434C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• формирование и развитие у учащихся ключевых компетенций - </w:t>
      </w:r>
      <w:proofErr w:type="spellStart"/>
      <w:proofErr w:type="gramStart"/>
      <w:r w:rsidRPr="00CE434C">
        <w:rPr>
          <w:rFonts w:ascii="Times New Roman" w:hAnsi="Times New Roman" w:cs="Times New Roman"/>
          <w:sz w:val="28"/>
          <w:szCs w:val="28"/>
          <w:lang w:val="ru-RU"/>
        </w:rPr>
        <w:t>учебно</w:t>
      </w:r>
      <w:proofErr w:type="spellEnd"/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 - познавательных</w:t>
      </w:r>
      <w:proofErr w:type="gramEnd"/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, информационно-коммуникативных, социальных, и как следствие - компетенций личностного самосовершенствования; </w:t>
      </w:r>
    </w:p>
    <w:p w:rsidR="00CE434C" w:rsidRDefault="00CE434C" w:rsidP="00CE434C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• формирование предметных и </w:t>
      </w:r>
      <w:proofErr w:type="spellStart"/>
      <w:r w:rsidRPr="00CE434C">
        <w:rPr>
          <w:rFonts w:ascii="Times New Roman" w:hAnsi="Times New Roman" w:cs="Times New Roman"/>
          <w:sz w:val="28"/>
          <w:szCs w:val="28"/>
          <w:lang w:val="ru-RU"/>
        </w:rPr>
        <w:t>метапредметных</w:t>
      </w:r>
      <w:proofErr w:type="spellEnd"/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результатов обучения, универсальных учебных действий. </w:t>
      </w:r>
    </w:p>
    <w:p w:rsidR="00CE434C" w:rsidRDefault="00CE434C" w:rsidP="00CE434C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• воспитание творческой личности, способной к освоению передовых технологий и созданию своих собственных разработок, к выдвижению новых идей и проектов; </w:t>
      </w:r>
    </w:p>
    <w:p w:rsidR="00CE434C" w:rsidRDefault="00CE434C" w:rsidP="00CE434C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• реализация </w:t>
      </w:r>
      <w:proofErr w:type="spellStart"/>
      <w:r w:rsidRPr="00CE434C">
        <w:rPr>
          <w:rFonts w:ascii="Times New Roman" w:hAnsi="Times New Roman" w:cs="Times New Roman"/>
          <w:sz w:val="28"/>
          <w:szCs w:val="28"/>
          <w:lang w:val="ru-RU"/>
        </w:rPr>
        <w:t>деятельностного</w:t>
      </w:r>
      <w:proofErr w:type="spellEnd"/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 подхода к предметному обучению на занятиях неурочной деятельности </w:t>
      </w:r>
      <w:proofErr w:type="gramStart"/>
      <w:r w:rsidRPr="00CE434C">
        <w:rPr>
          <w:rFonts w:ascii="Times New Roman" w:hAnsi="Times New Roman" w:cs="Times New Roman"/>
          <w:sz w:val="28"/>
          <w:szCs w:val="28"/>
          <w:lang w:val="ru-RU"/>
        </w:rPr>
        <w:t>по</w:t>
      </w:r>
      <w:proofErr w:type="gramEnd"/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 физик; </w:t>
      </w:r>
    </w:p>
    <w:p w:rsidR="00CE434C" w:rsidRDefault="00CE434C" w:rsidP="00CE434C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>•обеспечить дополнительную поддержку выпускников основной школы для сдачи ОГЭ по физике. Особенностью внеурочной деятельности по физике в рамках кружковой работы является то, что она направлена на достижение обучающимися в большей степени личностных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результатов. </w:t>
      </w:r>
    </w:p>
    <w:p w:rsidR="00CE434C" w:rsidRDefault="00CE434C" w:rsidP="00CE434C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4A2E">
        <w:rPr>
          <w:rFonts w:ascii="Times New Roman" w:hAnsi="Times New Roman" w:cs="Times New Roman"/>
          <w:b/>
          <w:sz w:val="28"/>
          <w:szCs w:val="28"/>
          <w:lang w:val="ru-RU"/>
        </w:rPr>
        <w:t>Задачи курса.</w:t>
      </w: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 Для реализации целей курса требуется решение конкретных практических задач. Основные задачи внеурочной деятельности по физики: </w:t>
      </w:r>
    </w:p>
    <w:p w:rsidR="00CE434C" w:rsidRDefault="00CE434C" w:rsidP="00CE434C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• систематизация и обобщение теоретических знаний по основным темам курса; </w:t>
      </w:r>
    </w:p>
    <w:p w:rsidR="00D54A2E" w:rsidRDefault="00CE434C" w:rsidP="00CE434C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• выявление интересов, склонностей, способностей, возможностей учащихся к различным видам деятельности; </w:t>
      </w:r>
    </w:p>
    <w:p w:rsidR="00CE434C" w:rsidRDefault="00CE434C" w:rsidP="00CE434C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• формирование представления о явлениях и законах окружающего мира, с которыми школьники сталкиваются в повседневной жизни; </w:t>
      </w:r>
    </w:p>
    <w:p w:rsidR="00CE434C" w:rsidRDefault="00CE434C" w:rsidP="00CE434C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• формирование представления о научном методе познания; </w:t>
      </w:r>
    </w:p>
    <w:p w:rsidR="00CE434C" w:rsidRDefault="00CE434C" w:rsidP="00CE434C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• развитие интереса к исследовательской деятельности; </w:t>
      </w:r>
    </w:p>
    <w:p w:rsidR="00CE434C" w:rsidRDefault="00CE434C" w:rsidP="00CE434C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• развитие опыта творческой деятельности, творческих способностей; </w:t>
      </w:r>
    </w:p>
    <w:p w:rsidR="00CE434C" w:rsidRDefault="00CE434C" w:rsidP="00CE434C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• развитие навыков организации научного труда, работы со словарями и энциклопедиями; </w:t>
      </w:r>
    </w:p>
    <w:p w:rsidR="00CE434C" w:rsidRDefault="00CE434C" w:rsidP="00CE434C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• создание условий для реализации во внеурочное время приобретенных универсальных учебных действий в урочное время; </w:t>
      </w:r>
    </w:p>
    <w:p w:rsidR="00CE434C" w:rsidRDefault="00CE434C" w:rsidP="00CE434C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• развитие опыта неформального общения, взаимодействия, сотрудничества; расширение рамок общения с социумом. </w:t>
      </w:r>
    </w:p>
    <w:p w:rsidR="00CE434C" w:rsidRDefault="00CE434C" w:rsidP="00CE434C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lastRenderedPageBreak/>
        <w:t>• формирование навыков построения физических моделей и опр</w:t>
      </w:r>
      <w:r>
        <w:rPr>
          <w:rFonts w:ascii="Times New Roman" w:hAnsi="Times New Roman" w:cs="Times New Roman"/>
          <w:sz w:val="28"/>
          <w:szCs w:val="28"/>
          <w:lang w:val="ru-RU"/>
        </w:rPr>
        <w:t>еделения границ их применимости</w:t>
      </w: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CE434C" w:rsidRDefault="00CE434C" w:rsidP="00CE434C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• совершенствование умений применять знания по физике для объяснения явлений природы, свойств вещества, решения физических задач, самостоятельного приобретения и оценки новой информации физического содержания, использования современных информационных технологий; </w:t>
      </w:r>
    </w:p>
    <w:p w:rsidR="00CE434C" w:rsidRDefault="00CE434C" w:rsidP="00CE434C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• использование приобретённых знаний и умений для решения практических, жизненных задач; </w:t>
      </w:r>
    </w:p>
    <w:p w:rsidR="00CE434C" w:rsidRDefault="00CE434C" w:rsidP="00CE434C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• включение учащихся в разнообразную деятельность: теоретическую, практическую, аналитическую, поисковую; </w:t>
      </w:r>
    </w:p>
    <w:p w:rsidR="00CE434C" w:rsidRDefault="00CE434C" w:rsidP="00CE434C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• выработка гибких умений переносить знания и навыки на новые формы учебной работы; </w:t>
      </w:r>
    </w:p>
    <w:p w:rsidR="00CE434C" w:rsidRDefault="00CE434C" w:rsidP="00CE434C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• развитие сообразительности и быстроты реакции при решении новых различных физических задач, связанных с практической деятельностью. 4. </w:t>
      </w:r>
    </w:p>
    <w:p w:rsidR="00CE434C" w:rsidRDefault="00CE434C" w:rsidP="00CE434C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4A2E" w:rsidRDefault="00CE434C" w:rsidP="00D54A2E">
      <w:pPr>
        <w:spacing w:after="0"/>
        <w:ind w:left="82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54A2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Методы обучения и формы организации деятельности </w:t>
      </w:r>
      <w:proofErr w:type="gramStart"/>
      <w:r w:rsidRPr="00D54A2E">
        <w:rPr>
          <w:rFonts w:ascii="Times New Roman" w:hAnsi="Times New Roman" w:cs="Times New Roman"/>
          <w:b/>
          <w:sz w:val="28"/>
          <w:szCs w:val="28"/>
          <w:lang w:val="ru-RU"/>
        </w:rPr>
        <w:t>обучающихся</w:t>
      </w:r>
      <w:proofErr w:type="gramEnd"/>
    </w:p>
    <w:p w:rsidR="00D54A2E" w:rsidRDefault="00CE434C" w:rsidP="00CE434C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программы внеурочной деятельности «Физика в задачах и экспериментах» предполагает индивидуальную и групповую работу обучающихся, планирование и проведение исследовательского эксперимента, самостоятельный сбор данных для решения практических задач, анализ и оценку полученных результатов, изготовление пособий и моделей. Программа предусматривает не только обучающие и развивающие цели, её реализация способствует воспитанию творческой личности с активной жизненной позицией. Высоких результатов могут достичь в данном случае не только ученики с хорошей школьной успеваемостью, но и все целеустремлённые активные ребята, уже сделавшие свой профессиональный выбор. </w:t>
      </w:r>
    </w:p>
    <w:p w:rsidR="00D54A2E" w:rsidRDefault="00CE434C" w:rsidP="00CE434C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4A2E">
        <w:rPr>
          <w:rFonts w:ascii="Times New Roman" w:hAnsi="Times New Roman" w:cs="Times New Roman"/>
          <w:b/>
          <w:sz w:val="28"/>
          <w:szCs w:val="28"/>
          <w:lang w:val="ru-RU"/>
        </w:rPr>
        <w:t>Планируемые результаты</w:t>
      </w:r>
    </w:p>
    <w:p w:rsidR="00D54A2E" w:rsidRDefault="00CE434C" w:rsidP="00CE434C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Достижение планируемых результатов в основной школе происходит в комплексе использования четырёх междисциплинарных учебных программ («Формирование универсальных учебных действий», «Формирование </w:t>
      </w:r>
      <w:proofErr w:type="spellStart"/>
      <w:r w:rsidRPr="00CE434C">
        <w:rPr>
          <w:rFonts w:ascii="Times New Roman" w:hAnsi="Times New Roman" w:cs="Times New Roman"/>
          <w:sz w:val="28"/>
          <w:szCs w:val="28"/>
          <w:lang w:val="ru-RU"/>
        </w:rPr>
        <w:t>ИКТкомпетентности</w:t>
      </w:r>
      <w:proofErr w:type="spellEnd"/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обучающихся», «Основы </w:t>
      </w:r>
      <w:proofErr w:type="spellStart"/>
      <w:proofErr w:type="gramStart"/>
      <w:r w:rsidRPr="00CE434C">
        <w:rPr>
          <w:rFonts w:ascii="Times New Roman" w:hAnsi="Times New Roman" w:cs="Times New Roman"/>
          <w:sz w:val="28"/>
          <w:szCs w:val="28"/>
          <w:lang w:val="ru-RU"/>
        </w:rPr>
        <w:t>учебно</w:t>
      </w:r>
      <w:proofErr w:type="spellEnd"/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 - исследовательской</w:t>
      </w:r>
      <w:proofErr w:type="gramEnd"/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 и проектной деятельности», «Основы смыслового чтения и работы с текстом») и учебных программ по всем предметам, в том числе по физике. </w:t>
      </w:r>
    </w:p>
    <w:p w:rsidR="00D54A2E" w:rsidRDefault="00CE434C" w:rsidP="00CE434C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После изучения программы внеурочной деятельности «Физика в задачах и экспериментах» обучающиеся: </w:t>
      </w:r>
    </w:p>
    <w:p w:rsidR="00D54A2E" w:rsidRDefault="00CE434C" w:rsidP="00CE434C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• систематизируют теоретические знания и умения по решению стандартных, нестандартных, технических и олимпиадных задач различными методами; </w:t>
      </w:r>
    </w:p>
    <w:p w:rsidR="00D54A2E" w:rsidRDefault="00CE434C" w:rsidP="00CE434C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• выработают индивидуальный стиль решения физических задач. </w:t>
      </w:r>
    </w:p>
    <w:p w:rsidR="00D54A2E" w:rsidRDefault="00CE434C" w:rsidP="00CE434C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• совершенствуют умения на практике пользоваться приборами, проводить измерения физических величин (определять цену деления, снимать показания, соблюдать правила техники безопасности); </w:t>
      </w:r>
    </w:p>
    <w:p w:rsidR="00D54A2E" w:rsidRDefault="00CE434C" w:rsidP="00CE434C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• научатся пользоваться приборами, с которыми не сталкиваются на уроках физики в основной школе; </w:t>
      </w:r>
    </w:p>
    <w:p w:rsidR="00D54A2E" w:rsidRDefault="00CE434C" w:rsidP="00CE434C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• разработают и сконструируют приборы и модели для последующей работы в кабинете физики. </w:t>
      </w:r>
    </w:p>
    <w:p w:rsidR="00D54A2E" w:rsidRDefault="00CE434C" w:rsidP="00CE434C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• совершенствуют навыки письменной и устной речи в процессе написания исследовательских работ, инструкций к выполненным моделям и приборам, при выступлениях на научно - практических конференциях различных уровней. </w:t>
      </w:r>
    </w:p>
    <w:p w:rsidR="00D54A2E" w:rsidRDefault="00CE434C" w:rsidP="00CE434C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• определят дальнейшее направление развития своих способностей, сферу научных интересов, определятся с выбором дальнейшего образовательного маршрута, дальнейшего профиля обучения в старшей школе. </w:t>
      </w:r>
    </w:p>
    <w:p w:rsidR="00D54A2E" w:rsidRDefault="00D54A2E" w:rsidP="00CE434C">
      <w:pPr>
        <w:spacing w:after="0"/>
        <w:ind w:left="120" w:firstLine="58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54A2E" w:rsidRDefault="00CE434C" w:rsidP="00CE434C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4A2E">
        <w:rPr>
          <w:rFonts w:ascii="Times New Roman" w:hAnsi="Times New Roman" w:cs="Times New Roman"/>
          <w:b/>
          <w:sz w:val="28"/>
          <w:szCs w:val="28"/>
          <w:lang w:val="ru-RU"/>
        </w:rPr>
        <w:t>Предметными результатами программы внеурочной деятельности являются:</w:t>
      </w:r>
    </w:p>
    <w:p w:rsidR="00D54A2E" w:rsidRDefault="00CE434C" w:rsidP="00CE434C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1. умение пользоваться методами научного познания, проводить наблюдения, планировать и проводить эксперименты, обрабатывать результаты измерений; </w:t>
      </w:r>
    </w:p>
    <w:p w:rsidR="00D54A2E" w:rsidRDefault="00CE434C" w:rsidP="00CE434C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2. научиться пользоваться измерительными приборами (весы, динамометр, термометр), собирать несложные экспериментальные установки для проведения простейших опытов; </w:t>
      </w:r>
    </w:p>
    <w:p w:rsidR="00D54A2E" w:rsidRDefault="00CE434C" w:rsidP="00CE434C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3. развитие элементов теоретического мышления на основе формирования умений устанавливать факты, выделять главное в изучаемом явлении, выявлять причинно следственные связи между величинами, которые его характеризуют, выдвигать гипотезы, формулировать выводы; </w:t>
      </w:r>
    </w:p>
    <w:p w:rsidR="00D54A2E" w:rsidRDefault="00CE434C" w:rsidP="00CE434C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4. развитие коммуникативных умений: докладывать о результатах эксперимента, кратко и точно отвечать на вопросы, использовать справочную </w:t>
      </w:r>
      <w:proofErr w:type="spellStart"/>
      <w:r w:rsidRPr="00CE434C">
        <w:rPr>
          <w:rFonts w:ascii="Times New Roman" w:hAnsi="Times New Roman" w:cs="Times New Roman"/>
          <w:sz w:val="28"/>
          <w:szCs w:val="28"/>
          <w:lang w:val="ru-RU"/>
        </w:rPr>
        <w:t>литера</w:t>
      </w:r>
      <w:r w:rsidR="00D54A2E">
        <w:rPr>
          <w:rFonts w:ascii="Times New Roman" w:hAnsi="Times New Roman" w:cs="Times New Roman"/>
          <w:sz w:val="28"/>
          <w:szCs w:val="28"/>
          <w:lang w:val="ru-RU"/>
        </w:rPr>
        <w:t>турую</w:t>
      </w:r>
      <w:proofErr w:type="spellEnd"/>
      <w:r w:rsidR="00D54A2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54A2E" w:rsidRDefault="00D54A2E" w:rsidP="00CE434C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4A2E" w:rsidRDefault="00CE434C" w:rsidP="00CE434C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54A2E">
        <w:rPr>
          <w:rFonts w:ascii="Times New Roman" w:hAnsi="Times New Roman" w:cs="Times New Roman"/>
          <w:b/>
          <w:sz w:val="28"/>
          <w:szCs w:val="28"/>
          <w:lang w:val="ru-RU"/>
        </w:rPr>
        <w:t>Метапредметными</w:t>
      </w:r>
      <w:proofErr w:type="spellEnd"/>
      <w:r w:rsidRPr="00D54A2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результатами программы внеурочной деятельности являются</w:t>
      </w:r>
      <w:r w:rsidR="00D54A2E" w:rsidRPr="00D54A2E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D54A2E" w:rsidRDefault="00CE434C" w:rsidP="00CE434C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1.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</w:r>
    </w:p>
    <w:p w:rsidR="00D54A2E" w:rsidRDefault="00CE434C" w:rsidP="00CE434C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2. 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экспериментальных задач; </w:t>
      </w:r>
    </w:p>
    <w:p w:rsidR="00D54A2E" w:rsidRDefault="00CE434C" w:rsidP="00CE434C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3. формирование умений работать в группе с выполнением различных социальных ролей, представлять и отстаивать свои взгляды и убеждения, вести дискуссию; </w:t>
      </w:r>
    </w:p>
    <w:p w:rsidR="00D54A2E" w:rsidRDefault="00CE434C" w:rsidP="00CE434C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4. овладение экспериментальными методами решения задач. </w:t>
      </w:r>
    </w:p>
    <w:p w:rsidR="00D54A2E" w:rsidRPr="00D54A2E" w:rsidRDefault="00D54A2E" w:rsidP="00CE434C">
      <w:pPr>
        <w:spacing w:after="0"/>
        <w:ind w:left="120" w:firstLine="58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54A2E" w:rsidRDefault="00CE434C" w:rsidP="00CE434C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54A2E">
        <w:rPr>
          <w:rFonts w:ascii="Times New Roman" w:hAnsi="Times New Roman" w:cs="Times New Roman"/>
          <w:b/>
          <w:sz w:val="28"/>
          <w:szCs w:val="28"/>
          <w:lang w:val="ru-RU"/>
        </w:rPr>
        <w:t>Обучающийся</w:t>
      </w:r>
      <w:proofErr w:type="gramEnd"/>
      <w:r w:rsidRPr="00D54A2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получит возможность научится:</w:t>
      </w:r>
    </w:p>
    <w:p w:rsidR="00D54A2E" w:rsidRDefault="00CE434C" w:rsidP="00CE434C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>• в сотрудничестве с учителем ставить новые учебные задачи;</w:t>
      </w:r>
    </w:p>
    <w:p w:rsidR="00D54A2E" w:rsidRDefault="00CE434C" w:rsidP="00CE434C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 • проявлять познавательную инициативу в учебном сотрудничестве; </w:t>
      </w:r>
    </w:p>
    <w:p w:rsidR="00D54A2E" w:rsidRDefault="00CE434C" w:rsidP="00CE434C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• самостоятельно адекватно оценивать правильность выполнения действия и вносить необходимые коррективы в </w:t>
      </w:r>
      <w:proofErr w:type="gramStart"/>
      <w:r w:rsidRPr="00CE434C">
        <w:rPr>
          <w:rFonts w:ascii="Times New Roman" w:hAnsi="Times New Roman" w:cs="Times New Roman"/>
          <w:sz w:val="28"/>
          <w:szCs w:val="28"/>
          <w:lang w:val="ru-RU"/>
        </w:rPr>
        <w:t>исполнение</w:t>
      </w:r>
      <w:proofErr w:type="gramEnd"/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 как по ходу его реализации, так и в конце действия. </w:t>
      </w:r>
    </w:p>
    <w:p w:rsidR="00D54A2E" w:rsidRDefault="00D54A2E" w:rsidP="00CE434C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4A2E" w:rsidRDefault="00CE434C" w:rsidP="00CE434C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4A2E">
        <w:rPr>
          <w:rFonts w:ascii="Times New Roman" w:hAnsi="Times New Roman" w:cs="Times New Roman"/>
          <w:b/>
          <w:sz w:val="28"/>
          <w:szCs w:val="28"/>
          <w:lang w:val="ru-RU"/>
        </w:rPr>
        <w:t>Личностными результатами программы внеурочной деятельности являются:</w:t>
      </w:r>
    </w:p>
    <w:p w:rsidR="00D54A2E" w:rsidRDefault="00CE434C" w:rsidP="00CE434C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1. сформированность познавательных интересов, интеллектуальных и творческих способностей учащихся; </w:t>
      </w:r>
    </w:p>
    <w:p w:rsidR="00D54A2E" w:rsidRDefault="00CE434C" w:rsidP="00CE434C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2. самостоятельность в приобретении новых знаний и практических умений; </w:t>
      </w:r>
    </w:p>
    <w:p w:rsidR="00D54A2E" w:rsidRDefault="00CE434C" w:rsidP="00CE434C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3. приобретение умения ставить перед собой познавательные цели, выдвигать гипотезы, доказывать собственную точку зрения; </w:t>
      </w:r>
    </w:p>
    <w:p w:rsidR="00D54A2E" w:rsidRDefault="00CE434C" w:rsidP="00CE434C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4. приобретение положительного эмоционального отношения к окружающей природе и самому себе как части природы. </w:t>
      </w:r>
    </w:p>
    <w:p w:rsidR="00D54A2E" w:rsidRDefault="00D54A2E" w:rsidP="00CE434C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4A2E" w:rsidRDefault="00CE434C" w:rsidP="00CE434C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54A2E">
        <w:rPr>
          <w:rFonts w:ascii="Times New Roman" w:hAnsi="Times New Roman" w:cs="Times New Roman"/>
          <w:b/>
          <w:sz w:val="28"/>
          <w:szCs w:val="28"/>
          <w:lang w:val="ru-RU"/>
        </w:rPr>
        <w:t>Обучающийся</w:t>
      </w:r>
      <w:proofErr w:type="gramEnd"/>
      <w:r w:rsidRPr="00D54A2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получит возможность для формирования:</w:t>
      </w:r>
    </w:p>
    <w:p w:rsidR="00D54A2E" w:rsidRDefault="00CE434C" w:rsidP="00CE434C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•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мотивов; </w:t>
      </w:r>
    </w:p>
    <w:p w:rsidR="00D54A2E" w:rsidRDefault="00CE434C" w:rsidP="00CE434C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• выраженной устойчивой учебно-познавательной мотивации учения; </w:t>
      </w:r>
    </w:p>
    <w:p w:rsidR="00D54A2E" w:rsidRDefault="00CE434C" w:rsidP="00CE434C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• устойчивого учебно-познавательного интереса к новым общим способам решения задач. </w:t>
      </w:r>
    </w:p>
    <w:p w:rsidR="00D54A2E" w:rsidRDefault="00D54A2E" w:rsidP="00CE434C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4A2E" w:rsidRDefault="00CE434C" w:rsidP="00CE434C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4A2E">
        <w:rPr>
          <w:rFonts w:ascii="Times New Roman" w:hAnsi="Times New Roman" w:cs="Times New Roman"/>
          <w:b/>
          <w:sz w:val="28"/>
          <w:szCs w:val="28"/>
          <w:lang w:val="ru-RU"/>
        </w:rPr>
        <w:t>В сфере познавательных универсальных учебных действий учащихся</w:t>
      </w: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D54A2E" w:rsidRDefault="00CE434C" w:rsidP="00CE434C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• осуществлять поиск необходимой информации для выполнения </w:t>
      </w:r>
      <w:proofErr w:type="spellStart"/>
      <w:r w:rsidRPr="00CE434C">
        <w:rPr>
          <w:rFonts w:ascii="Times New Roman" w:hAnsi="Times New Roman" w:cs="Times New Roman"/>
          <w:sz w:val="28"/>
          <w:szCs w:val="28"/>
          <w:lang w:val="ru-RU"/>
        </w:rPr>
        <w:t>внеучебных</w:t>
      </w:r>
      <w:proofErr w:type="spellEnd"/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 </w:t>
      </w:r>
    </w:p>
    <w:p w:rsidR="00D54A2E" w:rsidRDefault="00CE434C" w:rsidP="00CE434C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>• 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D54A2E" w:rsidRDefault="00CE434C" w:rsidP="00CE434C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 • строить сообщения, проекты в устной и письменной форме; </w:t>
      </w:r>
    </w:p>
    <w:p w:rsidR="00D54A2E" w:rsidRDefault="00CE434C" w:rsidP="00CE434C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• проводить сравнение и классификацию по заданным критериям; </w:t>
      </w:r>
    </w:p>
    <w:p w:rsidR="00D54A2E" w:rsidRDefault="00CE434C" w:rsidP="00CE434C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>• устанавливать причинно-следственные связи в изучаемом круге явлений;</w:t>
      </w:r>
    </w:p>
    <w:p w:rsidR="00D54A2E" w:rsidRDefault="00CE434C" w:rsidP="00D54A2E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• строить рассуждения в форме связи простых суждений об объекте, его строении, свойствах и </w:t>
      </w:r>
      <w:proofErr w:type="spellStart"/>
      <w:r w:rsidRPr="00CE434C">
        <w:rPr>
          <w:rFonts w:ascii="Times New Roman" w:hAnsi="Times New Roman" w:cs="Times New Roman"/>
          <w:sz w:val="28"/>
          <w:szCs w:val="28"/>
          <w:lang w:val="ru-RU"/>
        </w:rPr>
        <w:t>связах</w:t>
      </w:r>
      <w:proofErr w:type="spellEnd"/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D54A2E" w:rsidRPr="00D54A2E" w:rsidRDefault="00D54A2E" w:rsidP="00D54A2E">
      <w:pPr>
        <w:spacing w:after="0"/>
        <w:ind w:left="1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54A2E" w:rsidRPr="00D54A2E" w:rsidRDefault="00CE434C" w:rsidP="00D54A2E">
      <w:pPr>
        <w:spacing w:after="0"/>
        <w:ind w:left="120" w:firstLine="58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D54A2E">
        <w:rPr>
          <w:rFonts w:ascii="Times New Roman" w:hAnsi="Times New Roman" w:cs="Times New Roman"/>
          <w:b/>
          <w:sz w:val="28"/>
          <w:szCs w:val="28"/>
          <w:lang w:val="ru-RU"/>
        </w:rPr>
        <w:t>Обучающийся</w:t>
      </w:r>
      <w:proofErr w:type="gramEnd"/>
      <w:r w:rsidRPr="00D54A2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получит возможность научиться:</w:t>
      </w:r>
    </w:p>
    <w:p w:rsidR="00D54A2E" w:rsidRDefault="00CE434C" w:rsidP="00D54A2E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• осуществлять расширенный поиск информации с использованием ресурсов библиотек и сети Интернет; </w:t>
      </w:r>
    </w:p>
    <w:p w:rsidR="00D54A2E" w:rsidRDefault="00CE434C" w:rsidP="00D54A2E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• записывать, фиксировать информацию об окружающих явлениях с помощью инструментов ИКТ; </w:t>
      </w:r>
    </w:p>
    <w:p w:rsidR="00D54A2E" w:rsidRDefault="00CE434C" w:rsidP="00D54A2E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• осознанно и произвольно строить сообщения в устной и письменной форме; • осуществлять выбор наиболее эффективных способов решения задач в зависимости от конкретных условий; </w:t>
      </w:r>
    </w:p>
    <w:p w:rsidR="00D54A2E" w:rsidRDefault="00CE434C" w:rsidP="00D54A2E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• строить </w:t>
      </w:r>
      <w:proofErr w:type="gramStart"/>
      <w:r w:rsidRPr="00CE434C">
        <w:rPr>
          <w:rFonts w:ascii="Times New Roman" w:hAnsi="Times New Roman" w:cs="Times New Roman"/>
          <w:sz w:val="28"/>
          <w:szCs w:val="28"/>
          <w:lang w:val="ru-RU"/>
        </w:rPr>
        <w:t>логическое рассуждение</w:t>
      </w:r>
      <w:proofErr w:type="gramEnd"/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, включающее установление </w:t>
      </w:r>
      <w:proofErr w:type="spellStart"/>
      <w:r w:rsidRPr="00CE434C">
        <w:rPr>
          <w:rFonts w:ascii="Times New Roman" w:hAnsi="Times New Roman" w:cs="Times New Roman"/>
          <w:sz w:val="28"/>
          <w:szCs w:val="28"/>
          <w:lang w:val="ru-RU"/>
        </w:rPr>
        <w:t>причинноследственных</w:t>
      </w:r>
      <w:proofErr w:type="spellEnd"/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 связей; </w:t>
      </w:r>
    </w:p>
    <w:p w:rsidR="00D54A2E" w:rsidRDefault="00CE434C" w:rsidP="00D54A2E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• могут выйти на теоретический уровень решения задач: решение по определенному плану, владение основными приемами решения, осознания деятельности по решению задачи. </w:t>
      </w:r>
    </w:p>
    <w:p w:rsidR="00D54A2E" w:rsidRPr="00D54A2E" w:rsidRDefault="00D54A2E" w:rsidP="00D54A2E">
      <w:pPr>
        <w:spacing w:after="0"/>
        <w:ind w:left="120" w:firstLine="58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54A2E" w:rsidRDefault="00CE434C" w:rsidP="00D54A2E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4A2E">
        <w:rPr>
          <w:rFonts w:ascii="Times New Roman" w:hAnsi="Times New Roman" w:cs="Times New Roman"/>
          <w:b/>
          <w:sz w:val="28"/>
          <w:szCs w:val="28"/>
          <w:lang w:val="ru-RU"/>
        </w:rPr>
        <w:t>В сфере коммуникативных универсальных учебных действий учащихся:</w:t>
      </w:r>
    </w:p>
    <w:p w:rsidR="00D54A2E" w:rsidRDefault="00CE434C" w:rsidP="00D54A2E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• адекватно использовать коммуникативные, прежде всего -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 </w:t>
      </w:r>
    </w:p>
    <w:p w:rsidR="00D54A2E" w:rsidRDefault="00CE434C" w:rsidP="00D54A2E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• допускать возможность существования у людей различных точек зрения, в том числе не совпадающих с его </w:t>
      </w:r>
      <w:proofErr w:type="gramStart"/>
      <w:r w:rsidRPr="00CE434C">
        <w:rPr>
          <w:rFonts w:ascii="Times New Roman" w:hAnsi="Times New Roman" w:cs="Times New Roman"/>
          <w:sz w:val="28"/>
          <w:szCs w:val="28"/>
          <w:lang w:val="ru-RU"/>
        </w:rPr>
        <w:t>собственной</w:t>
      </w:r>
      <w:proofErr w:type="gramEnd"/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, и ориентироваться на позицию партнера в общении и взаимодействии; </w:t>
      </w:r>
    </w:p>
    <w:p w:rsidR="00D54A2E" w:rsidRDefault="00CE434C" w:rsidP="00D54A2E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• учитывать разные мнения и стремиться к координации различных позиций в сотрудничестве; </w:t>
      </w:r>
    </w:p>
    <w:p w:rsidR="00D54A2E" w:rsidRDefault="00CE434C" w:rsidP="00D54A2E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• формулировать собственное мнение и позицию; </w:t>
      </w:r>
    </w:p>
    <w:p w:rsidR="00D54A2E" w:rsidRDefault="00CE434C" w:rsidP="00D54A2E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• договариваться и приходить к общему решению в совместной деятельности, в том числе в ситуации столкновения интересов; Обучающийся получит возможность научиться: </w:t>
      </w:r>
    </w:p>
    <w:p w:rsidR="00D54A2E" w:rsidRDefault="00CE434C" w:rsidP="00D54A2E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• учитывать и координировать в сотрудничестве отличные от собственной позиции других людей; </w:t>
      </w:r>
      <w:proofErr w:type="gramEnd"/>
    </w:p>
    <w:p w:rsidR="00D54A2E" w:rsidRDefault="00CE434C" w:rsidP="00D54A2E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• учитывать разные мнения и интересы и обосновывать собственную позицию; </w:t>
      </w:r>
    </w:p>
    <w:p w:rsidR="00D54A2E" w:rsidRDefault="00CE434C" w:rsidP="00D54A2E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• понимать относительность мнений и подходов к решению проблемы; </w:t>
      </w:r>
    </w:p>
    <w:p w:rsidR="00D54A2E" w:rsidRDefault="00CE434C" w:rsidP="00D54A2E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• аргументировать свою позицию и координировать ее с позициями партнеров в сотрудничестве при выработке общего решения в совместной деятельности; </w:t>
      </w:r>
    </w:p>
    <w:p w:rsidR="00D54A2E" w:rsidRDefault="00CE434C" w:rsidP="00D54A2E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• задавать вопросы, необходимые для организации собственной деятельности и сотрудничества с партнером; </w:t>
      </w:r>
    </w:p>
    <w:p w:rsidR="00D54A2E" w:rsidRDefault="00CE434C" w:rsidP="00D54A2E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• осуществлять взаимный контроль и оказывать в сотрудничестве необходимую взаимопомощь. </w:t>
      </w:r>
    </w:p>
    <w:p w:rsidR="00D54A2E" w:rsidRPr="00D54A2E" w:rsidRDefault="00D54A2E" w:rsidP="00D54A2E">
      <w:pPr>
        <w:spacing w:after="0"/>
        <w:ind w:left="120" w:firstLine="58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54A2E" w:rsidRDefault="00CE434C" w:rsidP="00D54A2E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4A2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Способы оценки уровня достижения </w:t>
      </w:r>
      <w:proofErr w:type="gramStart"/>
      <w:r w:rsidRPr="00D54A2E">
        <w:rPr>
          <w:rFonts w:ascii="Times New Roman" w:hAnsi="Times New Roman" w:cs="Times New Roman"/>
          <w:b/>
          <w:sz w:val="28"/>
          <w:szCs w:val="28"/>
          <w:lang w:val="ru-RU"/>
        </w:rPr>
        <w:t>обучающихся</w:t>
      </w:r>
      <w:proofErr w:type="gramEnd"/>
    </w:p>
    <w:p w:rsidR="00D54A2E" w:rsidRDefault="00CE434C" w:rsidP="00D54A2E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Качество подготовленности учащихся определяется качеством выполненных ими работ. Критерием оценки в данном случае является степень овладения навыками работы, самостоятельность и законченность работы, тщательность эксперимента, научность предлагаемого решения проблемы, внешний вид и качество работы прибора или модели, соответствие исследовательской работы требуемым нормам и правилам оформления. Поощрительной формой оценки труда учащихся является демонстрация работ, выполненных учащимися и выступление с результатами исследований перед различными аудиториями (в классе, в старших и младших классах, учителями, педагогами дополнительного образования) внутри школы. Работа с учебным материалом разнообразных форм дает возможность каждому из учащихся проявить свои способности (в области систематизации теоретических знаний). </w:t>
      </w:r>
    </w:p>
    <w:p w:rsidR="00D54A2E" w:rsidRDefault="00D54A2E" w:rsidP="00D54A2E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4A2E" w:rsidRPr="00FE3973" w:rsidRDefault="00D54A2E" w:rsidP="00D54A2E">
      <w:pPr>
        <w:spacing w:line="264" w:lineRule="auto"/>
        <w:ind w:left="120"/>
        <w:jc w:val="center"/>
        <w:rPr>
          <w:lang w:val="ru-RU"/>
        </w:rPr>
      </w:pPr>
      <w:r w:rsidRPr="00FE397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</w:t>
      </w:r>
      <w:r>
        <w:rPr>
          <w:rFonts w:ascii="Times New Roman" w:hAnsi="Times New Roman"/>
          <w:b/>
          <w:color w:val="000000"/>
          <w:sz w:val="28"/>
          <w:lang w:val="ru-RU"/>
        </w:rPr>
        <w:t>ИЗУЧАЕМОГО КУРСА</w:t>
      </w:r>
    </w:p>
    <w:p w:rsidR="00D54A2E" w:rsidRDefault="00F973D6" w:rsidP="00D54A2E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Механические явления (</w:t>
      </w:r>
      <w:r w:rsidR="00CE434C" w:rsidRPr="00D54A2E">
        <w:rPr>
          <w:rFonts w:ascii="Times New Roman" w:hAnsi="Times New Roman" w:cs="Times New Roman"/>
          <w:b/>
          <w:sz w:val="28"/>
          <w:szCs w:val="28"/>
          <w:lang w:val="ru-RU"/>
        </w:rPr>
        <w:t>15 часов)</w:t>
      </w:r>
    </w:p>
    <w:p w:rsidR="00F973D6" w:rsidRDefault="00CE434C" w:rsidP="00D54A2E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Определение плотности твёрдого тела. Измерение коэффициента трения между кареткой и поверхностью рейки. Исследование зависимости силы трения от площади опоры и силы нормального давления. Измерение жёсткости пружины. Исследование зависимости силы упругости, возникающей в пружине, от степени её растяжения. Исследование свободных колебаний нитяного маятника. Исследование зависимости периода и частоты свободных колебаний нитяного маятника от длины нити. Определение момента силы, которую необходимо приложить к одному из плеч рычага для того, чтобы он оставался в равновесии в горизонтальном положении. Определение работы, совершаемой силой упругости при равномерном подъёме груза на определённую высоту. Определение работы, совершаемой силой упругости при равномерном подъёме груза на определённую высоту с использованием неподвижного и подвижного блоков. Определение силы Архимеда, действующей на погруженный в воду цилиндр. Зависимость силы Архимеда от плотности жидкости и объёма погруженной в воду части тела. </w:t>
      </w:r>
    </w:p>
    <w:p w:rsidR="00F973D6" w:rsidRDefault="00CE434C" w:rsidP="00D54A2E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3D6">
        <w:rPr>
          <w:rFonts w:ascii="Times New Roman" w:hAnsi="Times New Roman" w:cs="Times New Roman"/>
          <w:b/>
          <w:sz w:val="28"/>
          <w:szCs w:val="28"/>
          <w:lang w:val="ru-RU"/>
        </w:rPr>
        <w:t>Тепловые явления (3 часа)</w:t>
      </w:r>
    </w:p>
    <w:p w:rsidR="00F973D6" w:rsidRDefault="00CE434C" w:rsidP="00D54A2E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Определение удельной теплоёмкости металла. </w:t>
      </w:r>
    </w:p>
    <w:p w:rsidR="00F973D6" w:rsidRDefault="00CE434C" w:rsidP="00D54A2E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3D6">
        <w:rPr>
          <w:rFonts w:ascii="Times New Roman" w:hAnsi="Times New Roman" w:cs="Times New Roman"/>
          <w:b/>
          <w:sz w:val="28"/>
          <w:szCs w:val="28"/>
          <w:lang w:val="ru-RU"/>
        </w:rPr>
        <w:t>Электрические явления (8 часов)</w:t>
      </w:r>
    </w:p>
    <w:p w:rsidR="00F973D6" w:rsidRDefault="00CE434C" w:rsidP="00D54A2E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Исследование зависимости силы электрического тока в цепи от напряжения на концах участка этой цепи. Определение электрического </w:t>
      </w:r>
      <w:r w:rsidRPr="00CE434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сопротивления резистора. Проверка правила для электрического напряжения при последовательном соединении двух проводников. Проверка правила для силы электрического тока при параллельном соединении двух проводников. Определение работы электрического тока в резисторе в течение данного времени. Определение мощности, выделяемой на резисторе с электрическим током. </w:t>
      </w:r>
    </w:p>
    <w:p w:rsidR="00F973D6" w:rsidRDefault="00CE434C" w:rsidP="00D54A2E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3D6">
        <w:rPr>
          <w:rFonts w:ascii="Times New Roman" w:hAnsi="Times New Roman" w:cs="Times New Roman"/>
          <w:b/>
          <w:sz w:val="28"/>
          <w:szCs w:val="28"/>
          <w:lang w:val="ru-RU"/>
        </w:rPr>
        <w:t>Электромагнитные явления (1 час)</w:t>
      </w:r>
    </w:p>
    <w:p w:rsidR="00F973D6" w:rsidRDefault="00CE434C" w:rsidP="00D54A2E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Решение задач. </w:t>
      </w:r>
    </w:p>
    <w:p w:rsidR="00F973D6" w:rsidRDefault="00CE434C" w:rsidP="00D54A2E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3D6">
        <w:rPr>
          <w:rFonts w:ascii="Times New Roman" w:hAnsi="Times New Roman" w:cs="Times New Roman"/>
          <w:b/>
          <w:sz w:val="28"/>
          <w:szCs w:val="28"/>
          <w:lang w:val="ru-RU"/>
        </w:rPr>
        <w:t>Оптические явления (6 часов)</w:t>
      </w:r>
    </w:p>
    <w:p w:rsidR="00F973D6" w:rsidRDefault="00CE434C" w:rsidP="00D54A2E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Определение оптической силы линзы. Исследование зависимости свойств изображения, полученного с помощью собирающей линзы от лампы. Определение относительного показателя преломления стекла. Исследование зависимости угла падения от угла отражения. Исследование зависимости угла падения от угла преломления. </w:t>
      </w:r>
    </w:p>
    <w:p w:rsidR="00F973D6" w:rsidRDefault="00CE434C" w:rsidP="00D54A2E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3D6">
        <w:rPr>
          <w:rFonts w:ascii="Times New Roman" w:hAnsi="Times New Roman" w:cs="Times New Roman"/>
          <w:b/>
          <w:sz w:val="28"/>
          <w:szCs w:val="28"/>
          <w:lang w:val="ru-RU"/>
        </w:rPr>
        <w:t>Строение атома и атомного ядра (1 час)</w:t>
      </w:r>
    </w:p>
    <w:p w:rsidR="00C75677" w:rsidRPr="00CE434C" w:rsidRDefault="00CE434C" w:rsidP="00D54A2E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34C">
        <w:rPr>
          <w:rFonts w:ascii="Times New Roman" w:hAnsi="Times New Roman" w:cs="Times New Roman"/>
          <w:sz w:val="28"/>
          <w:szCs w:val="28"/>
          <w:lang w:val="ru-RU"/>
        </w:rPr>
        <w:t>Решение задач.</w:t>
      </w:r>
    </w:p>
    <w:p w:rsidR="00C75677" w:rsidRDefault="00C75677" w:rsidP="00CE434C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766D" w:rsidRDefault="00E2766D" w:rsidP="00CE434C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766D" w:rsidRDefault="00E2766D" w:rsidP="00CE434C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766D" w:rsidRDefault="00E2766D" w:rsidP="00CE434C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766D" w:rsidRDefault="00E2766D" w:rsidP="00CE434C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766D" w:rsidRDefault="00E2766D" w:rsidP="00CE434C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766D" w:rsidRDefault="00E2766D" w:rsidP="00CE434C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766D" w:rsidRDefault="00E2766D" w:rsidP="00CE434C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766D" w:rsidRDefault="00E2766D" w:rsidP="00CE434C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766D" w:rsidRDefault="00E2766D" w:rsidP="00CE434C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766D" w:rsidRDefault="00E2766D" w:rsidP="00E2766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E2766D" w:rsidRDefault="00E2766D" w:rsidP="00E2766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Style w:val="a7"/>
        <w:tblW w:w="0" w:type="auto"/>
        <w:tblInd w:w="-34" w:type="dxa"/>
        <w:tblLook w:val="04A0"/>
      </w:tblPr>
      <w:tblGrid>
        <w:gridCol w:w="706"/>
        <w:gridCol w:w="3145"/>
        <w:gridCol w:w="1742"/>
        <w:gridCol w:w="1821"/>
        <w:gridCol w:w="2616"/>
      </w:tblGrid>
      <w:tr w:rsidR="00E2766D" w:rsidTr="00B93083">
        <w:tc>
          <w:tcPr>
            <w:tcW w:w="706" w:type="dxa"/>
            <w:vMerge w:val="restart"/>
          </w:tcPr>
          <w:p w:rsidR="00E2766D" w:rsidRDefault="00E2766D" w:rsidP="00E2766D">
            <w:pPr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2766D" w:rsidRDefault="00E2766D" w:rsidP="00E2766D">
            <w:pPr>
              <w:jc w:val="center"/>
              <w:rPr>
                <w:lang w:val="ru-RU"/>
              </w:rPr>
            </w:pPr>
          </w:p>
        </w:tc>
        <w:tc>
          <w:tcPr>
            <w:tcW w:w="3145" w:type="dxa"/>
            <w:vMerge w:val="restart"/>
          </w:tcPr>
          <w:p w:rsidR="00E2766D" w:rsidRPr="00E2766D" w:rsidRDefault="00E2766D" w:rsidP="00E2766D">
            <w:pPr>
              <w:ind w:left="135"/>
              <w:jc w:val="center"/>
              <w:rPr>
                <w:lang w:val="ru-RU"/>
              </w:rPr>
            </w:pPr>
            <w:r w:rsidRPr="00E276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  <w:p w:rsidR="00E2766D" w:rsidRDefault="00E2766D" w:rsidP="00E2766D">
            <w:pPr>
              <w:jc w:val="center"/>
              <w:rPr>
                <w:lang w:val="ru-RU"/>
              </w:rPr>
            </w:pPr>
          </w:p>
        </w:tc>
        <w:tc>
          <w:tcPr>
            <w:tcW w:w="6179" w:type="dxa"/>
            <w:gridSpan w:val="3"/>
          </w:tcPr>
          <w:p w:rsidR="00E2766D" w:rsidRDefault="00E2766D" w:rsidP="00E2766D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E2766D" w:rsidTr="00B93083">
        <w:tc>
          <w:tcPr>
            <w:tcW w:w="706" w:type="dxa"/>
            <w:vMerge/>
          </w:tcPr>
          <w:p w:rsidR="00E2766D" w:rsidRDefault="00E2766D" w:rsidP="00E2766D">
            <w:pPr>
              <w:rPr>
                <w:lang w:val="ru-RU"/>
              </w:rPr>
            </w:pPr>
          </w:p>
        </w:tc>
        <w:tc>
          <w:tcPr>
            <w:tcW w:w="3145" w:type="dxa"/>
            <w:vMerge/>
          </w:tcPr>
          <w:p w:rsidR="00E2766D" w:rsidRDefault="00E2766D" w:rsidP="00E2766D">
            <w:pPr>
              <w:rPr>
                <w:lang w:val="ru-RU"/>
              </w:rPr>
            </w:pPr>
          </w:p>
        </w:tc>
        <w:tc>
          <w:tcPr>
            <w:tcW w:w="1742" w:type="dxa"/>
            <w:vAlign w:val="center"/>
          </w:tcPr>
          <w:p w:rsidR="00E2766D" w:rsidRDefault="00E2766D" w:rsidP="00E2766D">
            <w:pPr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2766D" w:rsidRDefault="00E2766D" w:rsidP="00E2766D">
            <w:pPr>
              <w:ind w:left="135"/>
              <w:jc w:val="center"/>
            </w:pPr>
          </w:p>
        </w:tc>
        <w:tc>
          <w:tcPr>
            <w:tcW w:w="1821" w:type="dxa"/>
            <w:vAlign w:val="center"/>
          </w:tcPr>
          <w:p w:rsidR="00E2766D" w:rsidRPr="00BA603C" w:rsidRDefault="00BA603C" w:rsidP="00E2766D">
            <w:pPr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A60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Решение задач</w:t>
            </w:r>
          </w:p>
        </w:tc>
        <w:tc>
          <w:tcPr>
            <w:tcW w:w="2616" w:type="dxa"/>
            <w:vAlign w:val="center"/>
          </w:tcPr>
          <w:p w:rsidR="00E2766D" w:rsidRDefault="00BA603C" w:rsidP="00E2766D">
            <w:pPr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Экспериментальные</w:t>
            </w:r>
            <w:r w:rsidR="00E2766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="00E2766D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E2766D" w:rsidRDefault="00E2766D" w:rsidP="00E2766D">
            <w:pPr>
              <w:ind w:left="135"/>
              <w:jc w:val="center"/>
            </w:pPr>
          </w:p>
        </w:tc>
      </w:tr>
      <w:tr w:rsidR="00E2766D" w:rsidTr="00B93083">
        <w:tc>
          <w:tcPr>
            <w:tcW w:w="10030" w:type="dxa"/>
            <w:gridSpan w:val="5"/>
          </w:tcPr>
          <w:p w:rsidR="00E2766D" w:rsidRPr="00177643" w:rsidRDefault="00E2766D" w:rsidP="00BA60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39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776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Механические явления (часов)</w:t>
            </w:r>
          </w:p>
        </w:tc>
      </w:tr>
      <w:tr w:rsidR="00B93083" w:rsidTr="00B93083">
        <w:tc>
          <w:tcPr>
            <w:tcW w:w="706" w:type="dxa"/>
          </w:tcPr>
          <w:p w:rsidR="00E2766D" w:rsidRDefault="00177643" w:rsidP="00E2766D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45" w:type="dxa"/>
          </w:tcPr>
          <w:p w:rsidR="00E2766D" w:rsidRDefault="00177643" w:rsidP="00E2766D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</w:p>
        </w:tc>
        <w:tc>
          <w:tcPr>
            <w:tcW w:w="1742" w:type="dxa"/>
          </w:tcPr>
          <w:p w:rsidR="00E2766D" w:rsidRPr="00177643" w:rsidRDefault="00177643" w:rsidP="00177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7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21" w:type="dxa"/>
          </w:tcPr>
          <w:p w:rsidR="00E2766D" w:rsidRPr="00BA603C" w:rsidRDefault="00E2766D" w:rsidP="00BA60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6" w:type="dxa"/>
          </w:tcPr>
          <w:p w:rsidR="00E2766D" w:rsidRPr="00BA603C" w:rsidRDefault="00BA603C" w:rsidP="00BA60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E2766D" w:rsidTr="003F25FC">
        <w:tc>
          <w:tcPr>
            <w:tcW w:w="706" w:type="dxa"/>
          </w:tcPr>
          <w:p w:rsidR="00E2766D" w:rsidRDefault="00177643" w:rsidP="00E2766D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45" w:type="dxa"/>
          </w:tcPr>
          <w:p w:rsidR="00E2766D" w:rsidRPr="00177643" w:rsidRDefault="00177643" w:rsidP="00E276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Механические колебания</w:t>
            </w:r>
          </w:p>
        </w:tc>
        <w:tc>
          <w:tcPr>
            <w:tcW w:w="1742" w:type="dxa"/>
          </w:tcPr>
          <w:p w:rsidR="00E2766D" w:rsidRPr="00177643" w:rsidRDefault="00177643" w:rsidP="00177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21" w:type="dxa"/>
          </w:tcPr>
          <w:p w:rsidR="00E2766D" w:rsidRPr="00BA603C" w:rsidRDefault="00E2766D" w:rsidP="00BA60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6" w:type="dxa"/>
          </w:tcPr>
          <w:p w:rsidR="00E2766D" w:rsidRPr="00BA603C" w:rsidRDefault="00BA603C" w:rsidP="00BA60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177643" w:rsidTr="003F25FC">
        <w:tc>
          <w:tcPr>
            <w:tcW w:w="706" w:type="dxa"/>
          </w:tcPr>
          <w:p w:rsidR="00177643" w:rsidRDefault="00177643" w:rsidP="00E2766D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1.3</w:t>
            </w:r>
          </w:p>
        </w:tc>
        <w:tc>
          <w:tcPr>
            <w:tcW w:w="3145" w:type="dxa"/>
          </w:tcPr>
          <w:p w:rsidR="00177643" w:rsidRDefault="00177643" w:rsidP="00E276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и мощность. Простые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механмзмы</w:t>
            </w:r>
            <w:proofErr w:type="spellEnd"/>
          </w:p>
        </w:tc>
        <w:tc>
          <w:tcPr>
            <w:tcW w:w="1742" w:type="dxa"/>
          </w:tcPr>
          <w:p w:rsidR="00177643" w:rsidRDefault="00177643" w:rsidP="00177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21" w:type="dxa"/>
          </w:tcPr>
          <w:p w:rsidR="00177643" w:rsidRPr="00BA603C" w:rsidRDefault="00177643" w:rsidP="00BA60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6" w:type="dxa"/>
          </w:tcPr>
          <w:p w:rsidR="00177643" w:rsidRPr="00BA603C" w:rsidRDefault="00BA603C" w:rsidP="00BA60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177643" w:rsidTr="00E2766D">
        <w:tc>
          <w:tcPr>
            <w:tcW w:w="709" w:type="dxa"/>
          </w:tcPr>
          <w:p w:rsidR="00177643" w:rsidRPr="00177643" w:rsidRDefault="00BA603C" w:rsidP="00E276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1.4</w:t>
            </w:r>
          </w:p>
        </w:tc>
        <w:tc>
          <w:tcPr>
            <w:tcW w:w="3395" w:type="dxa"/>
          </w:tcPr>
          <w:p w:rsidR="00177643" w:rsidRPr="00FE3973" w:rsidRDefault="00177643" w:rsidP="00E276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 на погружённое в нее</w:t>
            </w:r>
            <w:r w:rsidRPr="00FE3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тело</w:t>
            </w:r>
          </w:p>
        </w:tc>
        <w:tc>
          <w:tcPr>
            <w:tcW w:w="1975" w:type="dxa"/>
          </w:tcPr>
          <w:p w:rsidR="00177643" w:rsidRPr="00177643" w:rsidRDefault="00177643" w:rsidP="00177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75" w:type="dxa"/>
          </w:tcPr>
          <w:p w:rsidR="00177643" w:rsidRPr="00BA603C" w:rsidRDefault="00177643" w:rsidP="00BA60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6" w:type="dxa"/>
          </w:tcPr>
          <w:p w:rsidR="00177643" w:rsidRPr="00BA603C" w:rsidRDefault="00BA603C" w:rsidP="00BA60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A603C" w:rsidTr="00E2766D">
        <w:tc>
          <w:tcPr>
            <w:tcW w:w="709" w:type="dxa"/>
          </w:tcPr>
          <w:p w:rsidR="00BA603C" w:rsidRPr="00177643" w:rsidRDefault="00BA603C" w:rsidP="00E276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1.5</w:t>
            </w:r>
          </w:p>
        </w:tc>
        <w:tc>
          <w:tcPr>
            <w:tcW w:w="3395" w:type="dxa"/>
          </w:tcPr>
          <w:p w:rsidR="00BA603C" w:rsidRPr="00BA603C" w:rsidRDefault="00BA603C" w:rsidP="00E27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по теме «Механические явления»</w:t>
            </w:r>
          </w:p>
        </w:tc>
        <w:tc>
          <w:tcPr>
            <w:tcW w:w="1975" w:type="dxa"/>
          </w:tcPr>
          <w:p w:rsidR="00BA603C" w:rsidRDefault="00BA603C" w:rsidP="00177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75" w:type="dxa"/>
          </w:tcPr>
          <w:p w:rsidR="00BA603C" w:rsidRPr="00BA603C" w:rsidRDefault="00BA603C" w:rsidP="00BA60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76" w:type="dxa"/>
          </w:tcPr>
          <w:p w:rsidR="00BA603C" w:rsidRPr="00BA603C" w:rsidRDefault="00BA603C" w:rsidP="00BA60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766D" w:rsidTr="00B93083">
        <w:tc>
          <w:tcPr>
            <w:tcW w:w="4104" w:type="dxa"/>
            <w:gridSpan w:val="2"/>
          </w:tcPr>
          <w:p w:rsidR="00E2766D" w:rsidRDefault="00E2766D" w:rsidP="00E2766D">
            <w:pPr>
              <w:rPr>
                <w:lang w:val="ru-RU"/>
              </w:rPr>
            </w:pPr>
            <w:r w:rsidRPr="00177643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975" w:type="dxa"/>
          </w:tcPr>
          <w:p w:rsidR="00E2766D" w:rsidRPr="00177643" w:rsidRDefault="00E2766D" w:rsidP="00E2766D">
            <w:pPr>
              <w:jc w:val="center"/>
              <w:rPr>
                <w:sz w:val="24"/>
                <w:szCs w:val="24"/>
                <w:lang w:val="ru-RU"/>
              </w:rPr>
            </w:pPr>
            <w:r w:rsidRPr="00177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975" w:type="dxa"/>
          </w:tcPr>
          <w:p w:rsidR="00E2766D" w:rsidRPr="00BA603C" w:rsidRDefault="00BA603C" w:rsidP="00BA60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6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76" w:type="dxa"/>
          </w:tcPr>
          <w:p w:rsidR="00E2766D" w:rsidRPr="00BA603C" w:rsidRDefault="00BA603C" w:rsidP="00BA60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6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BA603C" w:rsidTr="00B93083">
        <w:tc>
          <w:tcPr>
            <w:tcW w:w="10030" w:type="dxa"/>
            <w:gridSpan w:val="5"/>
          </w:tcPr>
          <w:p w:rsidR="00BA603C" w:rsidRDefault="00BA603C" w:rsidP="00E2766D">
            <w:pPr>
              <w:rPr>
                <w:lang w:val="ru-RU"/>
              </w:rPr>
            </w:pPr>
            <w:r w:rsidRPr="00FE39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A60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Тепловые явления</w:t>
            </w:r>
          </w:p>
        </w:tc>
      </w:tr>
      <w:tr w:rsidR="00BA603C" w:rsidTr="00BA603C">
        <w:tc>
          <w:tcPr>
            <w:tcW w:w="709" w:type="dxa"/>
          </w:tcPr>
          <w:p w:rsidR="00BA603C" w:rsidRPr="00177643" w:rsidRDefault="00BA603C" w:rsidP="00E276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3395" w:type="dxa"/>
          </w:tcPr>
          <w:p w:rsidR="00BA603C" w:rsidRPr="00177643" w:rsidRDefault="00BA603C" w:rsidP="00E276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975" w:type="dxa"/>
          </w:tcPr>
          <w:p w:rsidR="00BA603C" w:rsidRPr="00177643" w:rsidRDefault="00BA603C" w:rsidP="00E2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75" w:type="dxa"/>
          </w:tcPr>
          <w:p w:rsidR="00BA603C" w:rsidRPr="00B93083" w:rsidRDefault="00BA603C" w:rsidP="00E276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6" w:type="dxa"/>
          </w:tcPr>
          <w:p w:rsidR="00BA603C" w:rsidRPr="00B93083" w:rsidRDefault="00B93083" w:rsidP="00B930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A603C" w:rsidTr="00BA603C">
        <w:tc>
          <w:tcPr>
            <w:tcW w:w="709" w:type="dxa"/>
          </w:tcPr>
          <w:p w:rsidR="00BA603C" w:rsidRPr="00177643" w:rsidRDefault="00BA603C" w:rsidP="00E276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3395" w:type="dxa"/>
          </w:tcPr>
          <w:p w:rsidR="00BA603C" w:rsidRPr="00177643" w:rsidRDefault="00BA603C" w:rsidP="00E276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A6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ение задач по теме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«Тепловые </w:t>
            </w:r>
            <w:r w:rsidRPr="00BA6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явления»</w:t>
            </w:r>
          </w:p>
        </w:tc>
        <w:tc>
          <w:tcPr>
            <w:tcW w:w="1975" w:type="dxa"/>
          </w:tcPr>
          <w:p w:rsidR="00BA603C" w:rsidRPr="00177643" w:rsidRDefault="00BA603C" w:rsidP="00E2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975" w:type="dxa"/>
          </w:tcPr>
          <w:p w:rsidR="00BA603C" w:rsidRPr="00B93083" w:rsidRDefault="00B93083" w:rsidP="00B930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76" w:type="dxa"/>
          </w:tcPr>
          <w:p w:rsidR="00BA603C" w:rsidRPr="00B93083" w:rsidRDefault="00BA603C" w:rsidP="00E276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603C" w:rsidTr="00B93083">
        <w:tc>
          <w:tcPr>
            <w:tcW w:w="3809" w:type="dxa"/>
            <w:gridSpan w:val="2"/>
          </w:tcPr>
          <w:p w:rsidR="00BA603C" w:rsidRPr="00177643" w:rsidRDefault="00BA603C" w:rsidP="00E276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76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1975" w:type="dxa"/>
          </w:tcPr>
          <w:p w:rsidR="00BA603C" w:rsidRPr="00177643" w:rsidRDefault="00BA603C" w:rsidP="00E2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75" w:type="dxa"/>
          </w:tcPr>
          <w:p w:rsidR="00BA603C" w:rsidRPr="00BA603C" w:rsidRDefault="00BA603C" w:rsidP="00BA60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6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76" w:type="dxa"/>
          </w:tcPr>
          <w:p w:rsidR="00BA603C" w:rsidRPr="00BA603C" w:rsidRDefault="00B93083" w:rsidP="00BA60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93083" w:rsidTr="00B93083">
        <w:tc>
          <w:tcPr>
            <w:tcW w:w="10030" w:type="dxa"/>
            <w:gridSpan w:val="5"/>
          </w:tcPr>
          <w:p w:rsidR="00B93083" w:rsidRPr="00BA603C" w:rsidRDefault="00B93083" w:rsidP="00B930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</w:t>
            </w:r>
            <w:r w:rsidRPr="00FE39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Электрические</w:t>
            </w:r>
            <w:r w:rsidRPr="00BA60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явления</w:t>
            </w:r>
          </w:p>
        </w:tc>
      </w:tr>
      <w:tr w:rsidR="00BA603C" w:rsidTr="00BA603C">
        <w:tc>
          <w:tcPr>
            <w:tcW w:w="706" w:type="dxa"/>
          </w:tcPr>
          <w:p w:rsidR="00BA603C" w:rsidRDefault="00B93083" w:rsidP="00E276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3103" w:type="dxa"/>
          </w:tcPr>
          <w:p w:rsidR="00BA603C" w:rsidRPr="00177643" w:rsidRDefault="00B93083" w:rsidP="00E276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</w:p>
        </w:tc>
        <w:tc>
          <w:tcPr>
            <w:tcW w:w="1768" w:type="dxa"/>
          </w:tcPr>
          <w:p w:rsidR="00BA603C" w:rsidRPr="00177643" w:rsidRDefault="00B93083" w:rsidP="00E2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837" w:type="dxa"/>
          </w:tcPr>
          <w:p w:rsidR="00BA603C" w:rsidRPr="00BA603C" w:rsidRDefault="00BA603C" w:rsidP="00BA60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6" w:type="dxa"/>
          </w:tcPr>
          <w:p w:rsidR="00BA603C" w:rsidRPr="00BA603C" w:rsidRDefault="00B93083" w:rsidP="00BA60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BA603C" w:rsidTr="00BA603C">
        <w:tc>
          <w:tcPr>
            <w:tcW w:w="706" w:type="dxa"/>
          </w:tcPr>
          <w:p w:rsidR="00BA603C" w:rsidRDefault="00B93083" w:rsidP="00E276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3103" w:type="dxa"/>
          </w:tcPr>
          <w:p w:rsidR="00BA603C" w:rsidRPr="00177643" w:rsidRDefault="00B93083" w:rsidP="00E276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A6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ение задач по теме «Электрические </w:t>
            </w:r>
            <w:r w:rsidRPr="00BA6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явления»</w:t>
            </w:r>
          </w:p>
        </w:tc>
        <w:tc>
          <w:tcPr>
            <w:tcW w:w="1768" w:type="dxa"/>
          </w:tcPr>
          <w:p w:rsidR="00BA603C" w:rsidRPr="00177643" w:rsidRDefault="00B93083" w:rsidP="00E2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37" w:type="dxa"/>
          </w:tcPr>
          <w:p w:rsidR="00BA603C" w:rsidRPr="00BA603C" w:rsidRDefault="00B93083" w:rsidP="00BA60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16" w:type="dxa"/>
          </w:tcPr>
          <w:p w:rsidR="00BA603C" w:rsidRPr="00BA603C" w:rsidRDefault="00BA603C" w:rsidP="00BA60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3083" w:rsidTr="00B93083">
        <w:tc>
          <w:tcPr>
            <w:tcW w:w="3809" w:type="dxa"/>
            <w:gridSpan w:val="2"/>
          </w:tcPr>
          <w:p w:rsidR="00B93083" w:rsidRPr="00177643" w:rsidRDefault="00B93083" w:rsidP="00E276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7643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768" w:type="dxa"/>
          </w:tcPr>
          <w:p w:rsidR="00B93083" w:rsidRPr="00177643" w:rsidRDefault="00B93083" w:rsidP="00E2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837" w:type="dxa"/>
          </w:tcPr>
          <w:p w:rsidR="00B93083" w:rsidRPr="00BA603C" w:rsidRDefault="00B93083" w:rsidP="00BA60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16" w:type="dxa"/>
          </w:tcPr>
          <w:p w:rsidR="00B93083" w:rsidRPr="00BA603C" w:rsidRDefault="00B93083" w:rsidP="00BA60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B93083" w:rsidTr="00B93083">
        <w:tc>
          <w:tcPr>
            <w:tcW w:w="10030" w:type="dxa"/>
            <w:gridSpan w:val="5"/>
          </w:tcPr>
          <w:p w:rsidR="00B93083" w:rsidRPr="00BA603C" w:rsidRDefault="00B93083" w:rsidP="00B930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</w:t>
            </w:r>
            <w:r w:rsidRPr="00FE39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Электромагнитные</w:t>
            </w:r>
            <w:r w:rsidRPr="00BA60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явления</w:t>
            </w:r>
          </w:p>
        </w:tc>
      </w:tr>
      <w:tr w:rsidR="00B93083" w:rsidTr="00BA603C">
        <w:tc>
          <w:tcPr>
            <w:tcW w:w="706" w:type="dxa"/>
          </w:tcPr>
          <w:p w:rsidR="00B93083" w:rsidRDefault="00B93083" w:rsidP="00E276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3103" w:type="dxa"/>
          </w:tcPr>
          <w:p w:rsidR="00B93083" w:rsidRPr="00177643" w:rsidRDefault="00B93083" w:rsidP="00E276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A6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ение задач по теме «Электромагнитные </w:t>
            </w:r>
            <w:r w:rsidRPr="00BA6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явления»</w:t>
            </w:r>
          </w:p>
        </w:tc>
        <w:tc>
          <w:tcPr>
            <w:tcW w:w="1768" w:type="dxa"/>
          </w:tcPr>
          <w:p w:rsidR="00B93083" w:rsidRPr="00177643" w:rsidRDefault="00B93083" w:rsidP="00E2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7" w:type="dxa"/>
          </w:tcPr>
          <w:p w:rsidR="00B93083" w:rsidRPr="00BA603C" w:rsidRDefault="00B93083" w:rsidP="00BA60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16" w:type="dxa"/>
          </w:tcPr>
          <w:p w:rsidR="00B93083" w:rsidRPr="00BA603C" w:rsidRDefault="00B93083" w:rsidP="00BA60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3083" w:rsidTr="00B93083">
        <w:tc>
          <w:tcPr>
            <w:tcW w:w="3851" w:type="dxa"/>
            <w:gridSpan w:val="2"/>
          </w:tcPr>
          <w:p w:rsidR="00B93083" w:rsidRPr="00177643" w:rsidRDefault="00B93083" w:rsidP="00E276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7643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768" w:type="dxa"/>
          </w:tcPr>
          <w:p w:rsidR="00B93083" w:rsidRPr="00177643" w:rsidRDefault="00B93083" w:rsidP="00E2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7" w:type="dxa"/>
          </w:tcPr>
          <w:p w:rsidR="00B93083" w:rsidRPr="00BA603C" w:rsidRDefault="00B93083" w:rsidP="00BA60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16" w:type="dxa"/>
          </w:tcPr>
          <w:p w:rsidR="00B93083" w:rsidRPr="00BA603C" w:rsidRDefault="00B93083" w:rsidP="00BA60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3083" w:rsidTr="00B93083">
        <w:tc>
          <w:tcPr>
            <w:tcW w:w="10030" w:type="dxa"/>
            <w:gridSpan w:val="5"/>
          </w:tcPr>
          <w:p w:rsidR="00B93083" w:rsidRPr="00BA603C" w:rsidRDefault="00B93083" w:rsidP="00B930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</w:t>
            </w:r>
            <w:r w:rsidRPr="00FE39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Оптические</w:t>
            </w:r>
            <w:r w:rsidRPr="00BA60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явления</w:t>
            </w:r>
          </w:p>
        </w:tc>
      </w:tr>
      <w:tr w:rsidR="00B93083" w:rsidTr="00B93083">
        <w:tc>
          <w:tcPr>
            <w:tcW w:w="706" w:type="dxa"/>
          </w:tcPr>
          <w:p w:rsidR="00B93083" w:rsidRDefault="00B93083" w:rsidP="00E276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3145" w:type="dxa"/>
          </w:tcPr>
          <w:p w:rsidR="00B93083" w:rsidRPr="00177643" w:rsidRDefault="00B93083" w:rsidP="00E276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приборы</w:t>
            </w:r>
            <w:proofErr w:type="spellEnd"/>
          </w:p>
        </w:tc>
        <w:tc>
          <w:tcPr>
            <w:tcW w:w="1742" w:type="dxa"/>
          </w:tcPr>
          <w:p w:rsidR="00B93083" w:rsidRPr="00177643" w:rsidRDefault="00B93083" w:rsidP="00E2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21" w:type="dxa"/>
          </w:tcPr>
          <w:p w:rsidR="00B93083" w:rsidRPr="00BA603C" w:rsidRDefault="00B93083" w:rsidP="00BA60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6" w:type="dxa"/>
          </w:tcPr>
          <w:p w:rsidR="00B93083" w:rsidRPr="00BA603C" w:rsidRDefault="00B93083" w:rsidP="00BA60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B93083" w:rsidTr="00B93083">
        <w:tc>
          <w:tcPr>
            <w:tcW w:w="706" w:type="dxa"/>
          </w:tcPr>
          <w:p w:rsidR="00B93083" w:rsidRDefault="00B93083" w:rsidP="00E276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5.2</w:t>
            </w:r>
          </w:p>
        </w:tc>
        <w:tc>
          <w:tcPr>
            <w:tcW w:w="3145" w:type="dxa"/>
          </w:tcPr>
          <w:p w:rsidR="00B93083" w:rsidRPr="00177643" w:rsidRDefault="00B93083" w:rsidP="00B9308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A6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ение задач по теме «Оптические</w:t>
            </w:r>
            <w:r w:rsidRPr="00BA6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явления»</w:t>
            </w:r>
          </w:p>
        </w:tc>
        <w:tc>
          <w:tcPr>
            <w:tcW w:w="1742" w:type="dxa"/>
          </w:tcPr>
          <w:p w:rsidR="00B93083" w:rsidRPr="00177643" w:rsidRDefault="00B93083" w:rsidP="00E2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1" w:type="dxa"/>
          </w:tcPr>
          <w:p w:rsidR="00B93083" w:rsidRPr="00BA603C" w:rsidRDefault="00B93083" w:rsidP="00BA60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16" w:type="dxa"/>
          </w:tcPr>
          <w:p w:rsidR="00B93083" w:rsidRPr="00BA603C" w:rsidRDefault="00B93083" w:rsidP="00BA60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3083" w:rsidTr="00B93083">
        <w:tc>
          <w:tcPr>
            <w:tcW w:w="3851" w:type="dxa"/>
            <w:gridSpan w:val="2"/>
          </w:tcPr>
          <w:p w:rsidR="00B93083" w:rsidRPr="00177643" w:rsidRDefault="003F25FC" w:rsidP="00E276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7643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742" w:type="dxa"/>
          </w:tcPr>
          <w:p w:rsidR="00B93083" w:rsidRPr="00177643" w:rsidRDefault="00B93083" w:rsidP="00E2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821" w:type="dxa"/>
          </w:tcPr>
          <w:p w:rsidR="00B93083" w:rsidRPr="00BA603C" w:rsidRDefault="00B93083" w:rsidP="00BA60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16" w:type="dxa"/>
          </w:tcPr>
          <w:p w:rsidR="00B93083" w:rsidRPr="00BA603C" w:rsidRDefault="00B93083" w:rsidP="00BA60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3F25FC" w:rsidRPr="009F6570" w:rsidTr="006F1B5A">
        <w:tc>
          <w:tcPr>
            <w:tcW w:w="10030" w:type="dxa"/>
            <w:gridSpan w:val="5"/>
          </w:tcPr>
          <w:p w:rsidR="003F25FC" w:rsidRPr="003F25FC" w:rsidRDefault="003F25FC" w:rsidP="003F25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</w:t>
            </w:r>
            <w:r w:rsidRPr="00FE39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3F25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Строение атома и атомного ядра</w:t>
            </w:r>
          </w:p>
        </w:tc>
      </w:tr>
      <w:tr w:rsidR="00B93083" w:rsidTr="00B93083">
        <w:tc>
          <w:tcPr>
            <w:tcW w:w="706" w:type="dxa"/>
          </w:tcPr>
          <w:p w:rsidR="00B93083" w:rsidRDefault="003F25FC" w:rsidP="00E276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6.1</w:t>
            </w:r>
          </w:p>
        </w:tc>
        <w:tc>
          <w:tcPr>
            <w:tcW w:w="3145" w:type="dxa"/>
          </w:tcPr>
          <w:p w:rsidR="00B93083" w:rsidRPr="00177643" w:rsidRDefault="003F25FC" w:rsidP="00E276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A6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ение задач по теме «</w:t>
            </w:r>
            <w:r w:rsidRPr="003F25FC">
              <w:rPr>
                <w:rFonts w:ascii="Times New Roman" w:hAnsi="Times New Roman"/>
                <w:color w:val="000000"/>
                <w:sz w:val="24"/>
                <w:lang w:val="ru-RU"/>
              </w:rPr>
              <w:t>Ядерные реакции</w:t>
            </w:r>
            <w:r w:rsidRPr="00BA6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42" w:type="dxa"/>
          </w:tcPr>
          <w:p w:rsidR="00B93083" w:rsidRDefault="003F25FC" w:rsidP="00E2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1" w:type="dxa"/>
          </w:tcPr>
          <w:p w:rsidR="00B93083" w:rsidRDefault="00B93083" w:rsidP="00BA60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6" w:type="dxa"/>
          </w:tcPr>
          <w:p w:rsidR="00B93083" w:rsidRDefault="00B93083" w:rsidP="00BA60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25FC" w:rsidTr="001E3CF0">
        <w:tc>
          <w:tcPr>
            <w:tcW w:w="3851" w:type="dxa"/>
            <w:gridSpan w:val="2"/>
          </w:tcPr>
          <w:p w:rsidR="003F25FC" w:rsidRPr="00177643" w:rsidRDefault="003F25FC" w:rsidP="00E276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7643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742" w:type="dxa"/>
          </w:tcPr>
          <w:p w:rsidR="003F25FC" w:rsidRDefault="003F25FC" w:rsidP="00E2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1" w:type="dxa"/>
          </w:tcPr>
          <w:p w:rsidR="003F25FC" w:rsidRDefault="003F25FC" w:rsidP="00BA60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16" w:type="dxa"/>
          </w:tcPr>
          <w:p w:rsidR="003F25FC" w:rsidRDefault="003F25FC" w:rsidP="00BA60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25FC" w:rsidTr="001E3CF0">
        <w:tc>
          <w:tcPr>
            <w:tcW w:w="3851" w:type="dxa"/>
            <w:gridSpan w:val="2"/>
          </w:tcPr>
          <w:p w:rsidR="003F25FC" w:rsidRPr="00177643" w:rsidRDefault="003F25FC" w:rsidP="00E276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39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42" w:type="dxa"/>
          </w:tcPr>
          <w:p w:rsidR="003F25FC" w:rsidRPr="003F25FC" w:rsidRDefault="003F25FC" w:rsidP="00E27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F25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1821" w:type="dxa"/>
          </w:tcPr>
          <w:p w:rsidR="003F25FC" w:rsidRPr="003F25FC" w:rsidRDefault="003F25FC" w:rsidP="00BA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F25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2616" w:type="dxa"/>
          </w:tcPr>
          <w:p w:rsidR="003F25FC" w:rsidRPr="003F25FC" w:rsidRDefault="003F25FC" w:rsidP="00BA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F25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24</w:t>
            </w:r>
          </w:p>
        </w:tc>
      </w:tr>
    </w:tbl>
    <w:p w:rsidR="00E2766D" w:rsidRPr="00E2766D" w:rsidRDefault="00E2766D" w:rsidP="00E2766D">
      <w:pPr>
        <w:spacing w:after="0"/>
        <w:ind w:left="120"/>
        <w:rPr>
          <w:lang w:val="ru-RU"/>
        </w:rPr>
      </w:pPr>
    </w:p>
    <w:p w:rsidR="00E2766D" w:rsidRPr="00E2766D" w:rsidRDefault="00E2766D" w:rsidP="00E2766D">
      <w:pPr>
        <w:spacing w:after="0"/>
        <w:ind w:left="120"/>
        <w:rPr>
          <w:lang w:val="ru-RU"/>
        </w:rPr>
      </w:pPr>
    </w:p>
    <w:p w:rsidR="00E2766D" w:rsidRPr="00CE434C" w:rsidRDefault="00E2766D" w:rsidP="00CE434C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5677" w:rsidRPr="00CE434C" w:rsidRDefault="00C75677" w:rsidP="00CE434C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5677" w:rsidRPr="00CE434C" w:rsidRDefault="00C75677" w:rsidP="00CE434C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5677" w:rsidRPr="00CE434C" w:rsidRDefault="00C75677" w:rsidP="00CE434C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5677" w:rsidRPr="00CE434C" w:rsidRDefault="00C75677" w:rsidP="00CE434C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0F80" w:rsidRDefault="00C75677" w:rsidP="00AB0F8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 w:rsidRPr="00CE434C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="00AB0F80"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tbl>
      <w:tblPr>
        <w:tblStyle w:val="a7"/>
        <w:tblW w:w="0" w:type="auto"/>
        <w:tblInd w:w="-34" w:type="dxa"/>
        <w:tblLayout w:type="fixed"/>
        <w:tblLook w:val="04A0"/>
      </w:tblPr>
      <w:tblGrid>
        <w:gridCol w:w="703"/>
        <w:gridCol w:w="2700"/>
        <w:gridCol w:w="1134"/>
        <w:gridCol w:w="1417"/>
        <w:gridCol w:w="2693"/>
        <w:gridCol w:w="1383"/>
      </w:tblGrid>
      <w:tr w:rsidR="00AB0F80" w:rsidTr="00AB0F80">
        <w:tc>
          <w:tcPr>
            <w:tcW w:w="703" w:type="dxa"/>
            <w:vMerge w:val="restart"/>
          </w:tcPr>
          <w:p w:rsidR="00AB0F80" w:rsidRDefault="00AB0F80" w:rsidP="00E81FAD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AB0F80" w:rsidRDefault="00AB0F80" w:rsidP="00E81FAD">
            <w:pPr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AB0F80" w:rsidRDefault="00AB0F80" w:rsidP="00E81FAD">
            <w:pPr>
              <w:jc w:val="center"/>
              <w:rPr>
                <w:lang w:val="ru-RU"/>
              </w:rPr>
            </w:pPr>
          </w:p>
        </w:tc>
        <w:tc>
          <w:tcPr>
            <w:tcW w:w="2700" w:type="dxa"/>
            <w:vMerge w:val="restart"/>
          </w:tcPr>
          <w:p w:rsidR="00AB0F80" w:rsidRDefault="00AB0F80" w:rsidP="00AB0F80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AB0F80" w:rsidRDefault="00AB0F80" w:rsidP="00AB0F80">
            <w:pPr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AB0F80" w:rsidRDefault="00AB0F80" w:rsidP="00AB0F80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5244" w:type="dxa"/>
            <w:gridSpan w:val="3"/>
          </w:tcPr>
          <w:p w:rsidR="00AB0F80" w:rsidRDefault="00AB0F80" w:rsidP="00E81FAD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83" w:type="dxa"/>
            <w:vMerge w:val="restart"/>
          </w:tcPr>
          <w:p w:rsidR="00AB0F80" w:rsidRDefault="00AB0F80" w:rsidP="00AB0F80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AB0F80" w:rsidRDefault="00AB0F80" w:rsidP="00AB0F80">
            <w:pPr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AB0F80" w:rsidRDefault="00AB0F80" w:rsidP="00AB0F80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0F80" w:rsidTr="00AB0F80">
        <w:tc>
          <w:tcPr>
            <w:tcW w:w="703" w:type="dxa"/>
            <w:vMerge/>
          </w:tcPr>
          <w:p w:rsidR="00AB0F80" w:rsidRDefault="00AB0F80" w:rsidP="00E81FAD">
            <w:pPr>
              <w:rPr>
                <w:lang w:val="ru-RU"/>
              </w:rPr>
            </w:pPr>
          </w:p>
        </w:tc>
        <w:tc>
          <w:tcPr>
            <w:tcW w:w="2700" w:type="dxa"/>
            <w:vMerge/>
          </w:tcPr>
          <w:p w:rsidR="00AB0F80" w:rsidRDefault="00AB0F80" w:rsidP="00E81FAD">
            <w:pPr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B0F80" w:rsidRDefault="00AB0F80" w:rsidP="00E81FAD">
            <w:pPr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B0F80" w:rsidRDefault="00AB0F80" w:rsidP="00E81FAD">
            <w:pPr>
              <w:ind w:left="135"/>
              <w:jc w:val="center"/>
            </w:pPr>
          </w:p>
        </w:tc>
        <w:tc>
          <w:tcPr>
            <w:tcW w:w="1417" w:type="dxa"/>
            <w:vAlign w:val="center"/>
          </w:tcPr>
          <w:p w:rsidR="00AB0F80" w:rsidRPr="00BA603C" w:rsidRDefault="00AB0F80" w:rsidP="00E81FAD">
            <w:pPr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A60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Решение задач</w:t>
            </w:r>
          </w:p>
        </w:tc>
        <w:tc>
          <w:tcPr>
            <w:tcW w:w="2693" w:type="dxa"/>
            <w:vAlign w:val="center"/>
          </w:tcPr>
          <w:p w:rsidR="00AB0F80" w:rsidRDefault="00AB0F80" w:rsidP="00AB0F80">
            <w:pPr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Экспериментальные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AB0F80" w:rsidRDefault="00AB0F80" w:rsidP="00E81FAD">
            <w:pPr>
              <w:ind w:left="135"/>
              <w:jc w:val="center"/>
            </w:pPr>
          </w:p>
        </w:tc>
        <w:tc>
          <w:tcPr>
            <w:tcW w:w="1383" w:type="dxa"/>
            <w:vMerge/>
          </w:tcPr>
          <w:p w:rsidR="00AB0F80" w:rsidRDefault="00AB0F80" w:rsidP="00E81FAD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AB0F80" w:rsidRPr="00BA603C" w:rsidTr="00AB0F80">
        <w:tc>
          <w:tcPr>
            <w:tcW w:w="703" w:type="dxa"/>
          </w:tcPr>
          <w:p w:rsidR="00AB0F80" w:rsidRPr="0005668C" w:rsidRDefault="0005668C" w:rsidP="00E81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6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00" w:type="dxa"/>
          </w:tcPr>
          <w:p w:rsidR="00AB0F80" w:rsidRPr="0005668C" w:rsidRDefault="0005668C" w:rsidP="00E81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6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Экспериментальная работа «Определение плотности твёрдого тела»</w:t>
            </w:r>
          </w:p>
        </w:tc>
        <w:tc>
          <w:tcPr>
            <w:tcW w:w="1134" w:type="dxa"/>
          </w:tcPr>
          <w:p w:rsidR="00AB0F80" w:rsidRPr="0005668C" w:rsidRDefault="0005668C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6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AB0F80" w:rsidRPr="0005668C" w:rsidRDefault="00AB0F80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AB0F80" w:rsidRPr="0005668C" w:rsidRDefault="0005668C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</w:tcPr>
          <w:p w:rsidR="00AB0F80" w:rsidRPr="0005668C" w:rsidRDefault="00AB0F80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0F80" w:rsidRPr="00BA603C" w:rsidTr="00AB0F80">
        <w:tc>
          <w:tcPr>
            <w:tcW w:w="703" w:type="dxa"/>
          </w:tcPr>
          <w:p w:rsidR="00AB0F80" w:rsidRPr="0005668C" w:rsidRDefault="0005668C" w:rsidP="00E81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700" w:type="dxa"/>
          </w:tcPr>
          <w:p w:rsidR="00AB0F80" w:rsidRPr="0005668C" w:rsidRDefault="0005668C" w:rsidP="00E81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6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Экспериментальная работа «Измерение коэффициента трения между кареткой и поверхностью рейки»</w:t>
            </w:r>
          </w:p>
        </w:tc>
        <w:tc>
          <w:tcPr>
            <w:tcW w:w="1134" w:type="dxa"/>
          </w:tcPr>
          <w:p w:rsidR="00AB0F80" w:rsidRPr="0005668C" w:rsidRDefault="0005668C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AB0F80" w:rsidRPr="0005668C" w:rsidRDefault="00AB0F80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AB0F80" w:rsidRPr="0005668C" w:rsidRDefault="0005668C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</w:tcPr>
          <w:p w:rsidR="00AB0F80" w:rsidRPr="0005668C" w:rsidRDefault="00AB0F80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668C" w:rsidRPr="00BA603C" w:rsidTr="00AB0F80">
        <w:tc>
          <w:tcPr>
            <w:tcW w:w="703" w:type="dxa"/>
          </w:tcPr>
          <w:p w:rsidR="0005668C" w:rsidRPr="0005668C" w:rsidRDefault="0005668C" w:rsidP="00E81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700" w:type="dxa"/>
          </w:tcPr>
          <w:p w:rsidR="0005668C" w:rsidRPr="0005668C" w:rsidRDefault="0005668C" w:rsidP="00E81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6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Экспериментальная работа «Исследование зависимости силы трения от площади опоры и силы нормального давления»</w:t>
            </w:r>
          </w:p>
        </w:tc>
        <w:tc>
          <w:tcPr>
            <w:tcW w:w="1134" w:type="dxa"/>
          </w:tcPr>
          <w:p w:rsidR="0005668C" w:rsidRPr="0005668C" w:rsidRDefault="0005668C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5668C" w:rsidRPr="0005668C" w:rsidRDefault="0005668C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05668C" w:rsidRPr="0005668C" w:rsidRDefault="0005668C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</w:tcPr>
          <w:p w:rsidR="0005668C" w:rsidRPr="0005668C" w:rsidRDefault="0005668C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668C" w:rsidRPr="00BA603C" w:rsidTr="00AB0F80">
        <w:tc>
          <w:tcPr>
            <w:tcW w:w="703" w:type="dxa"/>
          </w:tcPr>
          <w:p w:rsidR="0005668C" w:rsidRPr="0005668C" w:rsidRDefault="0005668C" w:rsidP="00E81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6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2700" w:type="dxa"/>
          </w:tcPr>
          <w:p w:rsidR="0005668C" w:rsidRPr="0005668C" w:rsidRDefault="0005668C" w:rsidP="00E81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6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Экспериментальная работа «Измерение жёсткости пружины»</w:t>
            </w:r>
          </w:p>
        </w:tc>
        <w:tc>
          <w:tcPr>
            <w:tcW w:w="1134" w:type="dxa"/>
          </w:tcPr>
          <w:p w:rsidR="0005668C" w:rsidRPr="0005668C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5668C" w:rsidRPr="0005668C" w:rsidRDefault="0005668C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05668C" w:rsidRPr="0005668C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</w:tcPr>
          <w:p w:rsidR="0005668C" w:rsidRPr="0005668C" w:rsidRDefault="0005668C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668C" w:rsidRPr="00BA603C" w:rsidTr="00AB0F80">
        <w:tc>
          <w:tcPr>
            <w:tcW w:w="703" w:type="dxa"/>
          </w:tcPr>
          <w:p w:rsidR="0005668C" w:rsidRPr="0005668C" w:rsidRDefault="0005668C" w:rsidP="00E81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6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700" w:type="dxa"/>
          </w:tcPr>
          <w:p w:rsidR="0005668C" w:rsidRPr="0005668C" w:rsidRDefault="0005668C" w:rsidP="00E81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6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Экспериментальная работа «Исследование зависимости силы  упругости, возникающей в пружине, от степени её растяжения»</w:t>
            </w:r>
          </w:p>
        </w:tc>
        <w:tc>
          <w:tcPr>
            <w:tcW w:w="1134" w:type="dxa"/>
          </w:tcPr>
          <w:p w:rsidR="0005668C" w:rsidRPr="0005668C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5668C" w:rsidRPr="0005668C" w:rsidRDefault="0005668C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05668C" w:rsidRPr="0005668C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</w:tcPr>
          <w:p w:rsidR="0005668C" w:rsidRPr="0005668C" w:rsidRDefault="0005668C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668C" w:rsidRPr="00BA603C" w:rsidTr="00AB0F80">
        <w:tc>
          <w:tcPr>
            <w:tcW w:w="703" w:type="dxa"/>
          </w:tcPr>
          <w:p w:rsidR="0005668C" w:rsidRPr="0005668C" w:rsidRDefault="0005668C" w:rsidP="00E81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6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700" w:type="dxa"/>
          </w:tcPr>
          <w:p w:rsidR="0005668C" w:rsidRPr="0005668C" w:rsidRDefault="0005668C" w:rsidP="00E81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6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Экспериментальная работа «Исследование свободных колебаний нитяного маятника»</w:t>
            </w:r>
          </w:p>
        </w:tc>
        <w:tc>
          <w:tcPr>
            <w:tcW w:w="1134" w:type="dxa"/>
          </w:tcPr>
          <w:p w:rsidR="0005668C" w:rsidRPr="0005668C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5668C" w:rsidRPr="0005668C" w:rsidRDefault="0005668C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05668C" w:rsidRPr="0005668C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</w:tcPr>
          <w:p w:rsidR="0005668C" w:rsidRPr="0005668C" w:rsidRDefault="0005668C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668C" w:rsidRPr="00BA603C" w:rsidTr="00AB0F80">
        <w:tc>
          <w:tcPr>
            <w:tcW w:w="703" w:type="dxa"/>
          </w:tcPr>
          <w:p w:rsidR="0005668C" w:rsidRPr="0005668C" w:rsidRDefault="0005668C" w:rsidP="00E81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6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700" w:type="dxa"/>
          </w:tcPr>
          <w:p w:rsidR="0005668C" w:rsidRPr="0005668C" w:rsidRDefault="0005668C" w:rsidP="00E81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6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Экспериментальная работа «Исследование зависимости периода и частоты свободных колебаний нитяного маятника от длины нити»</w:t>
            </w:r>
          </w:p>
        </w:tc>
        <w:tc>
          <w:tcPr>
            <w:tcW w:w="1134" w:type="dxa"/>
          </w:tcPr>
          <w:p w:rsidR="0005668C" w:rsidRPr="0005668C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5668C" w:rsidRPr="0005668C" w:rsidRDefault="0005668C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05668C" w:rsidRPr="0005668C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</w:tcPr>
          <w:p w:rsidR="0005668C" w:rsidRPr="0005668C" w:rsidRDefault="0005668C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668C" w:rsidRPr="00BA603C" w:rsidTr="00AB0F80">
        <w:tc>
          <w:tcPr>
            <w:tcW w:w="703" w:type="dxa"/>
          </w:tcPr>
          <w:p w:rsidR="0005668C" w:rsidRPr="0005668C" w:rsidRDefault="0005668C" w:rsidP="00E81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6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700" w:type="dxa"/>
          </w:tcPr>
          <w:p w:rsidR="0005668C" w:rsidRPr="0005668C" w:rsidRDefault="0005668C" w:rsidP="00E81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6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Экспериментальная работа «Определение момента силы, которую необходимо приложить к одному из плеч рычага для того, чтобы он оставался в равновесии в горизонтальном положении»</w:t>
            </w:r>
          </w:p>
        </w:tc>
        <w:tc>
          <w:tcPr>
            <w:tcW w:w="1134" w:type="dxa"/>
          </w:tcPr>
          <w:p w:rsidR="0005668C" w:rsidRPr="0005668C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5668C" w:rsidRPr="0005668C" w:rsidRDefault="0005668C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05668C" w:rsidRPr="0005668C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</w:tcPr>
          <w:p w:rsidR="0005668C" w:rsidRPr="0005668C" w:rsidRDefault="0005668C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668C" w:rsidRPr="00BA603C" w:rsidTr="00AB0F80">
        <w:tc>
          <w:tcPr>
            <w:tcW w:w="703" w:type="dxa"/>
          </w:tcPr>
          <w:p w:rsidR="0005668C" w:rsidRPr="0005668C" w:rsidRDefault="0005668C" w:rsidP="00E81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6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700" w:type="dxa"/>
          </w:tcPr>
          <w:p w:rsidR="0005668C" w:rsidRPr="0005668C" w:rsidRDefault="0005668C" w:rsidP="00E81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6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Экспериментальная работа «Определение работы, совершаемой силой упругости при равномерном подъёме груза на определённую высоту»</w:t>
            </w:r>
          </w:p>
        </w:tc>
        <w:tc>
          <w:tcPr>
            <w:tcW w:w="1134" w:type="dxa"/>
          </w:tcPr>
          <w:p w:rsidR="0005668C" w:rsidRPr="0005668C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5668C" w:rsidRPr="0005668C" w:rsidRDefault="0005668C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05668C" w:rsidRPr="0005668C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</w:tcPr>
          <w:p w:rsidR="0005668C" w:rsidRPr="0005668C" w:rsidRDefault="0005668C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668C" w:rsidRPr="00BA603C" w:rsidTr="00AB0F80">
        <w:tc>
          <w:tcPr>
            <w:tcW w:w="703" w:type="dxa"/>
          </w:tcPr>
          <w:p w:rsidR="0005668C" w:rsidRPr="0005668C" w:rsidRDefault="0005668C" w:rsidP="00E81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6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700" w:type="dxa"/>
          </w:tcPr>
          <w:p w:rsidR="0005668C" w:rsidRPr="0005668C" w:rsidRDefault="0005668C" w:rsidP="00E81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6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Экспериментальная работа «Определение работы, совершаемой силой упругости при равномерном подъёме груза на определённую высоту с использованием неподвижного и подвижного блоков»</w:t>
            </w:r>
          </w:p>
        </w:tc>
        <w:tc>
          <w:tcPr>
            <w:tcW w:w="1134" w:type="dxa"/>
          </w:tcPr>
          <w:p w:rsidR="0005668C" w:rsidRPr="0005668C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5668C" w:rsidRPr="0005668C" w:rsidRDefault="0005668C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05668C" w:rsidRPr="0005668C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</w:tcPr>
          <w:p w:rsidR="0005668C" w:rsidRPr="0005668C" w:rsidRDefault="0005668C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668C" w:rsidRPr="00BA603C" w:rsidTr="00AB0F80">
        <w:tc>
          <w:tcPr>
            <w:tcW w:w="703" w:type="dxa"/>
          </w:tcPr>
          <w:p w:rsidR="0005668C" w:rsidRPr="0005668C" w:rsidRDefault="0005668C" w:rsidP="00E81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700" w:type="dxa"/>
          </w:tcPr>
          <w:p w:rsidR="0005668C" w:rsidRPr="0005668C" w:rsidRDefault="0005668C" w:rsidP="00E81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6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Экспериментальная работа «Определение силы Архимеда, действующей на погруженный в воду цилиндр»</w:t>
            </w:r>
          </w:p>
        </w:tc>
        <w:tc>
          <w:tcPr>
            <w:tcW w:w="1134" w:type="dxa"/>
          </w:tcPr>
          <w:p w:rsidR="0005668C" w:rsidRPr="0005668C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5668C" w:rsidRPr="0005668C" w:rsidRDefault="0005668C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05668C" w:rsidRPr="0005668C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</w:tcPr>
          <w:p w:rsidR="0005668C" w:rsidRPr="0005668C" w:rsidRDefault="0005668C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668C" w:rsidRPr="00BA603C" w:rsidTr="00AB0F80">
        <w:tc>
          <w:tcPr>
            <w:tcW w:w="703" w:type="dxa"/>
          </w:tcPr>
          <w:p w:rsidR="0005668C" w:rsidRPr="0005668C" w:rsidRDefault="0005668C" w:rsidP="00E81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700" w:type="dxa"/>
          </w:tcPr>
          <w:p w:rsidR="0005668C" w:rsidRPr="0005668C" w:rsidRDefault="0005668C" w:rsidP="00E81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6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Экспериментальная </w:t>
            </w:r>
            <w:r w:rsidRPr="000566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работа «Зависимость силы Архимеда от  плотности жидкости и объёма погруженной в воду части тела»</w:t>
            </w:r>
          </w:p>
        </w:tc>
        <w:tc>
          <w:tcPr>
            <w:tcW w:w="1134" w:type="dxa"/>
          </w:tcPr>
          <w:p w:rsidR="0005668C" w:rsidRPr="0005668C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417" w:type="dxa"/>
          </w:tcPr>
          <w:p w:rsidR="0005668C" w:rsidRPr="0005668C" w:rsidRDefault="0005668C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05668C" w:rsidRPr="0005668C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</w:tcPr>
          <w:p w:rsidR="0005668C" w:rsidRPr="0005668C" w:rsidRDefault="0005668C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668C" w:rsidRPr="00BA603C" w:rsidTr="00AB0F80">
        <w:tc>
          <w:tcPr>
            <w:tcW w:w="703" w:type="dxa"/>
          </w:tcPr>
          <w:p w:rsidR="0005668C" w:rsidRPr="0005668C" w:rsidRDefault="0005668C" w:rsidP="00E81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2700" w:type="dxa"/>
          </w:tcPr>
          <w:p w:rsidR="0005668C" w:rsidRPr="0005668C" w:rsidRDefault="0005668C" w:rsidP="00E81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6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по теме «Механические явления»</w:t>
            </w:r>
          </w:p>
        </w:tc>
        <w:tc>
          <w:tcPr>
            <w:tcW w:w="1134" w:type="dxa"/>
          </w:tcPr>
          <w:p w:rsidR="0005668C" w:rsidRPr="0005668C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5668C" w:rsidRPr="0005668C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</w:tcPr>
          <w:p w:rsidR="0005668C" w:rsidRPr="0005668C" w:rsidRDefault="0005668C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3" w:type="dxa"/>
          </w:tcPr>
          <w:p w:rsidR="0005668C" w:rsidRPr="0005668C" w:rsidRDefault="0005668C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668C" w:rsidRPr="00BA603C" w:rsidTr="00AB0F80">
        <w:tc>
          <w:tcPr>
            <w:tcW w:w="703" w:type="dxa"/>
          </w:tcPr>
          <w:p w:rsidR="0005668C" w:rsidRPr="0005668C" w:rsidRDefault="0005668C" w:rsidP="00E81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700" w:type="dxa"/>
          </w:tcPr>
          <w:p w:rsidR="0005668C" w:rsidRPr="0005668C" w:rsidRDefault="0005668C" w:rsidP="00E81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6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по теме «Механические явления»</w:t>
            </w:r>
          </w:p>
        </w:tc>
        <w:tc>
          <w:tcPr>
            <w:tcW w:w="1134" w:type="dxa"/>
          </w:tcPr>
          <w:p w:rsidR="0005668C" w:rsidRPr="0005668C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5668C" w:rsidRPr="0005668C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</w:tcPr>
          <w:p w:rsidR="0005668C" w:rsidRPr="0005668C" w:rsidRDefault="0005668C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3" w:type="dxa"/>
          </w:tcPr>
          <w:p w:rsidR="0005668C" w:rsidRPr="0005668C" w:rsidRDefault="0005668C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668C" w:rsidRPr="00BA603C" w:rsidTr="00AB0F80">
        <w:tc>
          <w:tcPr>
            <w:tcW w:w="703" w:type="dxa"/>
          </w:tcPr>
          <w:p w:rsidR="0005668C" w:rsidRPr="0005668C" w:rsidRDefault="0005668C" w:rsidP="00E81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700" w:type="dxa"/>
          </w:tcPr>
          <w:p w:rsidR="0005668C" w:rsidRPr="0005668C" w:rsidRDefault="0005668C" w:rsidP="00E81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6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по теме «Механические явления»</w:t>
            </w:r>
          </w:p>
        </w:tc>
        <w:tc>
          <w:tcPr>
            <w:tcW w:w="1134" w:type="dxa"/>
          </w:tcPr>
          <w:p w:rsidR="0005668C" w:rsidRPr="0005668C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5668C" w:rsidRPr="0005668C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</w:tcPr>
          <w:p w:rsidR="0005668C" w:rsidRPr="0005668C" w:rsidRDefault="0005668C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3" w:type="dxa"/>
          </w:tcPr>
          <w:p w:rsidR="0005668C" w:rsidRPr="0005668C" w:rsidRDefault="0005668C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668C" w:rsidRPr="00BA603C" w:rsidTr="00AB0F80">
        <w:tc>
          <w:tcPr>
            <w:tcW w:w="703" w:type="dxa"/>
          </w:tcPr>
          <w:p w:rsidR="0005668C" w:rsidRPr="0075659A" w:rsidRDefault="0075659A" w:rsidP="00E81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65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700" w:type="dxa"/>
          </w:tcPr>
          <w:p w:rsidR="0005668C" w:rsidRPr="0075659A" w:rsidRDefault="0075659A" w:rsidP="00E81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65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Экспериментальная работа «Определение удельной теплоёмкости металла»</w:t>
            </w:r>
          </w:p>
        </w:tc>
        <w:tc>
          <w:tcPr>
            <w:tcW w:w="1134" w:type="dxa"/>
          </w:tcPr>
          <w:p w:rsidR="0005668C" w:rsidRPr="00177643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5668C" w:rsidRPr="00BA603C" w:rsidRDefault="0005668C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05668C" w:rsidRPr="00BA603C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</w:tcPr>
          <w:p w:rsidR="0005668C" w:rsidRDefault="0005668C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668C" w:rsidRPr="00BA603C" w:rsidTr="00AB0F80">
        <w:tc>
          <w:tcPr>
            <w:tcW w:w="703" w:type="dxa"/>
          </w:tcPr>
          <w:p w:rsidR="0005668C" w:rsidRPr="0075659A" w:rsidRDefault="0075659A" w:rsidP="00E81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700" w:type="dxa"/>
          </w:tcPr>
          <w:p w:rsidR="0005668C" w:rsidRPr="0075659A" w:rsidRDefault="0075659A" w:rsidP="00E81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65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по теме «Тепловые явления»</w:t>
            </w:r>
          </w:p>
        </w:tc>
        <w:tc>
          <w:tcPr>
            <w:tcW w:w="1134" w:type="dxa"/>
          </w:tcPr>
          <w:p w:rsidR="0005668C" w:rsidRPr="00177643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5668C" w:rsidRPr="00BA603C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</w:tcPr>
          <w:p w:rsidR="0005668C" w:rsidRPr="00BA603C" w:rsidRDefault="0005668C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3" w:type="dxa"/>
          </w:tcPr>
          <w:p w:rsidR="0005668C" w:rsidRDefault="0005668C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668C" w:rsidRPr="00BA603C" w:rsidTr="00AB0F80">
        <w:tc>
          <w:tcPr>
            <w:tcW w:w="703" w:type="dxa"/>
          </w:tcPr>
          <w:p w:rsidR="0005668C" w:rsidRPr="0075659A" w:rsidRDefault="0075659A" w:rsidP="00E81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700" w:type="dxa"/>
          </w:tcPr>
          <w:p w:rsidR="0005668C" w:rsidRPr="0075659A" w:rsidRDefault="0075659A" w:rsidP="00E81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65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по теме «Тепловые явления»</w:t>
            </w:r>
          </w:p>
        </w:tc>
        <w:tc>
          <w:tcPr>
            <w:tcW w:w="1134" w:type="dxa"/>
          </w:tcPr>
          <w:p w:rsidR="0005668C" w:rsidRPr="00177643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5668C" w:rsidRPr="00BA603C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</w:tcPr>
          <w:p w:rsidR="0005668C" w:rsidRPr="00BA603C" w:rsidRDefault="0005668C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3" w:type="dxa"/>
          </w:tcPr>
          <w:p w:rsidR="0005668C" w:rsidRDefault="0005668C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659A" w:rsidRPr="00BA603C" w:rsidTr="00AB0F80">
        <w:tc>
          <w:tcPr>
            <w:tcW w:w="703" w:type="dxa"/>
          </w:tcPr>
          <w:p w:rsidR="0075659A" w:rsidRPr="0075659A" w:rsidRDefault="0075659A" w:rsidP="00E81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700" w:type="dxa"/>
          </w:tcPr>
          <w:p w:rsidR="0075659A" w:rsidRPr="0075659A" w:rsidRDefault="0075659A" w:rsidP="00E81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65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Экспериментальная работа «Исследование зависимости силы электрического тока в цепи от напряжения на концах участка этой цепи»</w:t>
            </w:r>
          </w:p>
        </w:tc>
        <w:tc>
          <w:tcPr>
            <w:tcW w:w="1134" w:type="dxa"/>
          </w:tcPr>
          <w:p w:rsidR="0075659A" w:rsidRPr="00177643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75659A" w:rsidRPr="00BA603C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75659A" w:rsidRPr="00BA603C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</w:tcPr>
          <w:p w:rsidR="0075659A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659A" w:rsidRPr="00BA603C" w:rsidTr="00AB0F80">
        <w:tc>
          <w:tcPr>
            <w:tcW w:w="703" w:type="dxa"/>
          </w:tcPr>
          <w:p w:rsidR="0075659A" w:rsidRPr="0075659A" w:rsidRDefault="0075659A" w:rsidP="00E81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700" w:type="dxa"/>
          </w:tcPr>
          <w:p w:rsidR="0075659A" w:rsidRPr="0075659A" w:rsidRDefault="0075659A" w:rsidP="00E81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65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Экспериментальная работа «Определение электрического сопротивления резистора»</w:t>
            </w:r>
          </w:p>
        </w:tc>
        <w:tc>
          <w:tcPr>
            <w:tcW w:w="1134" w:type="dxa"/>
          </w:tcPr>
          <w:p w:rsidR="0075659A" w:rsidRPr="00177643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75659A" w:rsidRPr="00BA603C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75659A" w:rsidRPr="00BA603C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</w:tcPr>
          <w:p w:rsidR="0075659A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659A" w:rsidRPr="00BA603C" w:rsidTr="00AB0F80">
        <w:tc>
          <w:tcPr>
            <w:tcW w:w="703" w:type="dxa"/>
          </w:tcPr>
          <w:p w:rsidR="0075659A" w:rsidRPr="0075659A" w:rsidRDefault="0075659A" w:rsidP="00E81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700" w:type="dxa"/>
          </w:tcPr>
          <w:p w:rsidR="0075659A" w:rsidRPr="0075659A" w:rsidRDefault="0075659A" w:rsidP="00E81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65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Экспериментальная работа «Проверка правила для электрического напряжения при последовательном соединении двух проводников»</w:t>
            </w:r>
          </w:p>
        </w:tc>
        <w:tc>
          <w:tcPr>
            <w:tcW w:w="1134" w:type="dxa"/>
          </w:tcPr>
          <w:p w:rsidR="0075659A" w:rsidRPr="00177643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75659A" w:rsidRPr="00BA603C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75659A" w:rsidRPr="00BA603C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</w:tcPr>
          <w:p w:rsidR="0075659A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659A" w:rsidRPr="00BA603C" w:rsidTr="00AB0F80">
        <w:tc>
          <w:tcPr>
            <w:tcW w:w="703" w:type="dxa"/>
          </w:tcPr>
          <w:p w:rsidR="0075659A" w:rsidRPr="0075659A" w:rsidRDefault="0075659A" w:rsidP="00E81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700" w:type="dxa"/>
          </w:tcPr>
          <w:p w:rsidR="0075659A" w:rsidRPr="0075659A" w:rsidRDefault="0075659A" w:rsidP="00E81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65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Экспериментальная работа «Проверка правила для силы  электрического тока при параллельном соединении двух проводников»</w:t>
            </w:r>
          </w:p>
        </w:tc>
        <w:tc>
          <w:tcPr>
            <w:tcW w:w="1134" w:type="dxa"/>
          </w:tcPr>
          <w:p w:rsidR="0075659A" w:rsidRPr="00177643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75659A" w:rsidRPr="00BA603C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75659A" w:rsidRPr="00BA603C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3" w:type="dxa"/>
          </w:tcPr>
          <w:p w:rsidR="0075659A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659A" w:rsidRPr="00BA603C" w:rsidTr="00AB0F80">
        <w:tc>
          <w:tcPr>
            <w:tcW w:w="703" w:type="dxa"/>
          </w:tcPr>
          <w:p w:rsidR="0075659A" w:rsidRPr="0075659A" w:rsidRDefault="0075659A" w:rsidP="00E81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700" w:type="dxa"/>
          </w:tcPr>
          <w:p w:rsidR="0075659A" w:rsidRPr="0075659A" w:rsidRDefault="0075659A" w:rsidP="00E81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65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Экспериментальная работа «Определение мощности, выделяемой на резисторе с электрическим током»</w:t>
            </w:r>
          </w:p>
        </w:tc>
        <w:tc>
          <w:tcPr>
            <w:tcW w:w="1134" w:type="dxa"/>
          </w:tcPr>
          <w:p w:rsidR="0075659A" w:rsidRPr="00177643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75659A" w:rsidRPr="00BA603C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75659A" w:rsidRPr="00BA603C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</w:tcPr>
          <w:p w:rsidR="0075659A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659A" w:rsidRPr="00BA603C" w:rsidTr="00AB0F80">
        <w:tc>
          <w:tcPr>
            <w:tcW w:w="703" w:type="dxa"/>
          </w:tcPr>
          <w:p w:rsidR="0075659A" w:rsidRPr="0075659A" w:rsidRDefault="0075659A" w:rsidP="00E81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700" w:type="dxa"/>
          </w:tcPr>
          <w:p w:rsidR="0075659A" w:rsidRPr="0075659A" w:rsidRDefault="0075659A" w:rsidP="00E81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65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задач по теме </w:t>
            </w:r>
            <w:r w:rsidRPr="007565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«Электрические явления»</w:t>
            </w:r>
          </w:p>
        </w:tc>
        <w:tc>
          <w:tcPr>
            <w:tcW w:w="1134" w:type="dxa"/>
          </w:tcPr>
          <w:p w:rsidR="0075659A" w:rsidRPr="00177643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417" w:type="dxa"/>
          </w:tcPr>
          <w:p w:rsidR="0075659A" w:rsidRPr="00BA603C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</w:tcPr>
          <w:p w:rsidR="0075659A" w:rsidRPr="00BA603C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3" w:type="dxa"/>
          </w:tcPr>
          <w:p w:rsidR="0075659A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659A" w:rsidRPr="00BA603C" w:rsidTr="00AB0F80">
        <w:tc>
          <w:tcPr>
            <w:tcW w:w="703" w:type="dxa"/>
          </w:tcPr>
          <w:p w:rsidR="0075659A" w:rsidRPr="0075659A" w:rsidRDefault="0075659A" w:rsidP="00E81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26</w:t>
            </w:r>
          </w:p>
        </w:tc>
        <w:tc>
          <w:tcPr>
            <w:tcW w:w="2700" w:type="dxa"/>
          </w:tcPr>
          <w:p w:rsidR="0075659A" w:rsidRPr="0075659A" w:rsidRDefault="0075659A" w:rsidP="00E81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65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по теме «Электрические явления»</w:t>
            </w:r>
          </w:p>
        </w:tc>
        <w:tc>
          <w:tcPr>
            <w:tcW w:w="1134" w:type="dxa"/>
          </w:tcPr>
          <w:p w:rsidR="0075659A" w:rsidRPr="00177643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75659A" w:rsidRPr="00BA603C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</w:tcPr>
          <w:p w:rsidR="0075659A" w:rsidRPr="00BA603C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3" w:type="dxa"/>
          </w:tcPr>
          <w:p w:rsidR="0075659A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659A" w:rsidRPr="00BA603C" w:rsidTr="00AB0F80">
        <w:tc>
          <w:tcPr>
            <w:tcW w:w="703" w:type="dxa"/>
          </w:tcPr>
          <w:p w:rsidR="0075659A" w:rsidRPr="0075659A" w:rsidRDefault="0075659A" w:rsidP="00E81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700" w:type="dxa"/>
          </w:tcPr>
          <w:p w:rsidR="0075659A" w:rsidRPr="0075659A" w:rsidRDefault="0075659A" w:rsidP="00E81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65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по теме «Электромагнитные явления»</w:t>
            </w:r>
          </w:p>
        </w:tc>
        <w:tc>
          <w:tcPr>
            <w:tcW w:w="1134" w:type="dxa"/>
          </w:tcPr>
          <w:p w:rsidR="0075659A" w:rsidRPr="00177643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75659A" w:rsidRPr="00BA603C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</w:tcPr>
          <w:p w:rsidR="0075659A" w:rsidRPr="00BA603C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3" w:type="dxa"/>
          </w:tcPr>
          <w:p w:rsidR="0075659A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659A" w:rsidRPr="00BA603C" w:rsidTr="00AB0F80">
        <w:tc>
          <w:tcPr>
            <w:tcW w:w="703" w:type="dxa"/>
          </w:tcPr>
          <w:p w:rsidR="0075659A" w:rsidRDefault="0075659A" w:rsidP="00E81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700" w:type="dxa"/>
          </w:tcPr>
          <w:p w:rsidR="0075659A" w:rsidRPr="0075659A" w:rsidRDefault="0075659A" w:rsidP="00E81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65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Экспериментальная работа «Определение оптической силы линзы»</w:t>
            </w:r>
          </w:p>
        </w:tc>
        <w:tc>
          <w:tcPr>
            <w:tcW w:w="1134" w:type="dxa"/>
          </w:tcPr>
          <w:p w:rsidR="0075659A" w:rsidRPr="00177643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75659A" w:rsidRPr="00BA603C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75659A" w:rsidRPr="00BA603C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</w:tcPr>
          <w:p w:rsidR="0075659A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659A" w:rsidRPr="00BA603C" w:rsidTr="00AB0F80">
        <w:tc>
          <w:tcPr>
            <w:tcW w:w="703" w:type="dxa"/>
          </w:tcPr>
          <w:p w:rsidR="0075659A" w:rsidRDefault="0075659A" w:rsidP="00E81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2700" w:type="dxa"/>
          </w:tcPr>
          <w:p w:rsidR="0075659A" w:rsidRPr="0075659A" w:rsidRDefault="0075659A" w:rsidP="00E81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65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Экспериментальная работа «Исследование зависимости свойств изображения, полученного с помощью собирающей линзы от лампы»</w:t>
            </w:r>
          </w:p>
        </w:tc>
        <w:tc>
          <w:tcPr>
            <w:tcW w:w="1134" w:type="dxa"/>
          </w:tcPr>
          <w:p w:rsidR="0075659A" w:rsidRPr="00177643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75659A" w:rsidRPr="00BA603C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75659A" w:rsidRPr="00BA603C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</w:tcPr>
          <w:p w:rsidR="0075659A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659A" w:rsidRPr="00BA603C" w:rsidTr="00AB0F80">
        <w:tc>
          <w:tcPr>
            <w:tcW w:w="703" w:type="dxa"/>
          </w:tcPr>
          <w:p w:rsidR="0075659A" w:rsidRDefault="0075659A" w:rsidP="00E81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700" w:type="dxa"/>
          </w:tcPr>
          <w:p w:rsidR="0075659A" w:rsidRPr="0075659A" w:rsidRDefault="0075659A" w:rsidP="00E81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r w:rsidRPr="007565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кспериментальная работа «Определение относительного показателя преломления стекла»</w:t>
            </w:r>
          </w:p>
        </w:tc>
        <w:tc>
          <w:tcPr>
            <w:tcW w:w="1134" w:type="dxa"/>
          </w:tcPr>
          <w:p w:rsidR="0075659A" w:rsidRPr="00177643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75659A" w:rsidRPr="00BA603C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75659A" w:rsidRPr="00BA603C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</w:tcPr>
          <w:p w:rsidR="0075659A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659A" w:rsidRPr="00BA603C" w:rsidTr="00AB0F80">
        <w:tc>
          <w:tcPr>
            <w:tcW w:w="703" w:type="dxa"/>
          </w:tcPr>
          <w:p w:rsidR="0075659A" w:rsidRDefault="0075659A" w:rsidP="00E81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2700" w:type="dxa"/>
          </w:tcPr>
          <w:p w:rsidR="0075659A" w:rsidRPr="0075659A" w:rsidRDefault="0075659A" w:rsidP="00E81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65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Экспериментальная работа «Исследование зависимости угла падения от угла отражения»</w:t>
            </w:r>
          </w:p>
        </w:tc>
        <w:tc>
          <w:tcPr>
            <w:tcW w:w="1134" w:type="dxa"/>
          </w:tcPr>
          <w:p w:rsidR="0075659A" w:rsidRPr="00177643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75659A" w:rsidRPr="00BA603C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75659A" w:rsidRPr="00BA603C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</w:tcPr>
          <w:p w:rsidR="0075659A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659A" w:rsidRPr="00BA603C" w:rsidTr="00AB0F80">
        <w:tc>
          <w:tcPr>
            <w:tcW w:w="703" w:type="dxa"/>
          </w:tcPr>
          <w:p w:rsidR="0075659A" w:rsidRDefault="0075659A" w:rsidP="00E81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2700" w:type="dxa"/>
          </w:tcPr>
          <w:p w:rsidR="0075659A" w:rsidRPr="0075659A" w:rsidRDefault="0075659A" w:rsidP="00E81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65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Экспериментальная работа «Исследование зависимости угла падения от угла преломления»</w:t>
            </w:r>
          </w:p>
        </w:tc>
        <w:tc>
          <w:tcPr>
            <w:tcW w:w="1134" w:type="dxa"/>
          </w:tcPr>
          <w:p w:rsidR="0075659A" w:rsidRPr="00177643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75659A" w:rsidRPr="00BA603C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75659A" w:rsidRPr="00BA603C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</w:tcPr>
          <w:p w:rsidR="0075659A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659A" w:rsidRPr="00BA603C" w:rsidTr="00AB0F80">
        <w:tc>
          <w:tcPr>
            <w:tcW w:w="703" w:type="dxa"/>
          </w:tcPr>
          <w:p w:rsidR="0075659A" w:rsidRDefault="0075659A" w:rsidP="00E81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2700" w:type="dxa"/>
          </w:tcPr>
          <w:p w:rsidR="0075659A" w:rsidRPr="0075659A" w:rsidRDefault="0075659A" w:rsidP="00E81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65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по теме «Оптические явления»</w:t>
            </w:r>
          </w:p>
        </w:tc>
        <w:tc>
          <w:tcPr>
            <w:tcW w:w="1134" w:type="dxa"/>
          </w:tcPr>
          <w:p w:rsidR="0075659A" w:rsidRPr="00177643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75659A" w:rsidRPr="00BA603C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</w:tcPr>
          <w:p w:rsidR="0075659A" w:rsidRPr="00BA603C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3" w:type="dxa"/>
          </w:tcPr>
          <w:p w:rsidR="0075659A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659A" w:rsidRPr="00BA603C" w:rsidTr="00AB0F80">
        <w:tc>
          <w:tcPr>
            <w:tcW w:w="703" w:type="dxa"/>
          </w:tcPr>
          <w:p w:rsidR="0075659A" w:rsidRDefault="0075659A" w:rsidP="00E81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2700" w:type="dxa"/>
          </w:tcPr>
          <w:p w:rsidR="0075659A" w:rsidRPr="0075659A" w:rsidRDefault="0075659A" w:rsidP="007565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65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по теме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Ядерные реакции</w:t>
            </w:r>
            <w:r w:rsidRPr="007565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75659A" w:rsidRPr="00177643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75659A" w:rsidRPr="00BA603C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</w:tcPr>
          <w:p w:rsidR="0075659A" w:rsidRPr="00BA603C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3" w:type="dxa"/>
          </w:tcPr>
          <w:p w:rsidR="0075659A" w:rsidRDefault="0075659A" w:rsidP="00E81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659A" w:rsidRPr="00BA603C" w:rsidTr="007F79B2">
        <w:tc>
          <w:tcPr>
            <w:tcW w:w="3403" w:type="dxa"/>
            <w:gridSpan w:val="2"/>
          </w:tcPr>
          <w:p w:rsidR="0075659A" w:rsidRPr="0075659A" w:rsidRDefault="0075659A" w:rsidP="00E81FA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65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</w:tcPr>
          <w:p w:rsidR="0075659A" w:rsidRPr="0075659A" w:rsidRDefault="0075659A" w:rsidP="00E81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65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1417" w:type="dxa"/>
          </w:tcPr>
          <w:p w:rsidR="0075659A" w:rsidRPr="0075659A" w:rsidRDefault="0075659A" w:rsidP="00E81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2693" w:type="dxa"/>
          </w:tcPr>
          <w:p w:rsidR="0075659A" w:rsidRPr="0075659A" w:rsidRDefault="0075659A" w:rsidP="00E81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1383" w:type="dxa"/>
          </w:tcPr>
          <w:p w:rsidR="0075659A" w:rsidRPr="0075659A" w:rsidRDefault="0075659A" w:rsidP="00E81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AB0F80" w:rsidRPr="00AB0F80" w:rsidRDefault="00AB0F80" w:rsidP="00AB0F80">
      <w:pPr>
        <w:spacing w:after="0"/>
        <w:rPr>
          <w:lang w:val="ru-RU"/>
        </w:rPr>
      </w:pPr>
    </w:p>
    <w:p w:rsidR="00D67C9B" w:rsidRDefault="00D67C9B" w:rsidP="003A22A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5668C" w:rsidRDefault="0005668C" w:rsidP="00AB0F80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566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Информационно – методическое обеспечение </w:t>
      </w:r>
    </w:p>
    <w:p w:rsidR="0005668C" w:rsidRDefault="0005668C" w:rsidP="00AB0F80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5668C">
        <w:rPr>
          <w:rFonts w:ascii="Times New Roman" w:hAnsi="Times New Roman" w:cs="Times New Roman"/>
          <w:sz w:val="28"/>
          <w:szCs w:val="28"/>
          <w:lang w:val="ru-RU"/>
        </w:rPr>
        <w:t xml:space="preserve">1. Внеурочная деятельность школьников. Методический конструктор: пособие для учителя/ Д.В. Григорьев, П.В. Степанов. - М.: Просвещение, 2011. - 223 </w:t>
      </w:r>
      <w:proofErr w:type="gramStart"/>
      <w:r w:rsidRPr="0005668C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05668C">
        <w:rPr>
          <w:rFonts w:ascii="Times New Roman" w:hAnsi="Times New Roman" w:cs="Times New Roman"/>
          <w:sz w:val="28"/>
          <w:szCs w:val="28"/>
          <w:lang w:val="ru-RU"/>
        </w:rPr>
        <w:t xml:space="preserve">. -. (Стандарты второго поколения). </w:t>
      </w:r>
    </w:p>
    <w:p w:rsidR="0005668C" w:rsidRDefault="0005668C" w:rsidP="00AB0F80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5668C">
        <w:rPr>
          <w:rFonts w:ascii="Times New Roman" w:hAnsi="Times New Roman" w:cs="Times New Roman"/>
          <w:sz w:val="28"/>
          <w:szCs w:val="28"/>
          <w:lang w:val="ru-RU"/>
        </w:rPr>
        <w:t xml:space="preserve">2. Внеурочная деятельность. Примерный план внеурочной деятельности в основной школе: пособие для учителя/. В.П. Степанов, Д.В. Григорьев - М.: Просвещение, 2014. - 200 </w:t>
      </w:r>
      <w:proofErr w:type="gramStart"/>
      <w:r w:rsidRPr="0005668C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05668C">
        <w:rPr>
          <w:rFonts w:ascii="Times New Roman" w:hAnsi="Times New Roman" w:cs="Times New Roman"/>
          <w:sz w:val="28"/>
          <w:szCs w:val="28"/>
          <w:lang w:val="ru-RU"/>
        </w:rPr>
        <w:t xml:space="preserve">. -. (Стандарты второго поколения). </w:t>
      </w:r>
    </w:p>
    <w:p w:rsidR="0005668C" w:rsidRDefault="0005668C" w:rsidP="00AB0F80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5668C">
        <w:rPr>
          <w:rFonts w:ascii="Times New Roman" w:hAnsi="Times New Roman" w:cs="Times New Roman"/>
          <w:sz w:val="28"/>
          <w:szCs w:val="28"/>
          <w:lang w:val="ru-RU"/>
        </w:rPr>
        <w:t xml:space="preserve">3. Рабочие программы. Физика. 7-9 классы: учебно-методическое пособие/сост. Е.Н. Тихонова.- </w:t>
      </w:r>
      <w:proofErr w:type="spellStart"/>
      <w:r w:rsidRPr="0005668C">
        <w:rPr>
          <w:rFonts w:ascii="Times New Roman" w:hAnsi="Times New Roman" w:cs="Times New Roman"/>
          <w:sz w:val="28"/>
          <w:szCs w:val="28"/>
          <w:lang w:val="ru-RU"/>
        </w:rPr>
        <w:t>М.:Дрофа</w:t>
      </w:r>
      <w:proofErr w:type="spellEnd"/>
      <w:r w:rsidRPr="0005668C">
        <w:rPr>
          <w:rFonts w:ascii="Times New Roman" w:hAnsi="Times New Roman" w:cs="Times New Roman"/>
          <w:sz w:val="28"/>
          <w:szCs w:val="28"/>
          <w:lang w:val="ru-RU"/>
        </w:rPr>
        <w:t xml:space="preserve">, 2013.-398 </w:t>
      </w:r>
      <w:proofErr w:type="gramStart"/>
      <w:r w:rsidRPr="0005668C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05668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5668C" w:rsidRDefault="0005668C" w:rsidP="00AB0F80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5668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4. Федеральный государственный стандарт общего образования второго поколения: </w:t>
      </w:r>
      <w:proofErr w:type="spellStart"/>
      <w:r w:rsidRPr="0005668C">
        <w:rPr>
          <w:rFonts w:ascii="Times New Roman" w:hAnsi="Times New Roman" w:cs="Times New Roman"/>
          <w:sz w:val="28"/>
          <w:szCs w:val="28"/>
          <w:lang w:val="ru-RU"/>
        </w:rPr>
        <w:t>деятельностный</w:t>
      </w:r>
      <w:proofErr w:type="spellEnd"/>
      <w:r w:rsidRPr="0005668C">
        <w:rPr>
          <w:rFonts w:ascii="Times New Roman" w:hAnsi="Times New Roman" w:cs="Times New Roman"/>
          <w:sz w:val="28"/>
          <w:szCs w:val="28"/>
          <w:lang w:val="ru-RU"/>
        </w:rPr>
        <w:t xml:space="preserve"> подход [Текст]: методические рекомендации. В 3 ч. Часть 1/ </w:t>
      </w:r>
      <w:proofErr w:type="spellStart"/>
      <w:r w:rsidRPr="0005668C">
        <w:rPr>
          <w:rFonts w:ascii="Times New Roman" w:hAnsi="Times New Roman" w:cs="Times New Roman"/>
          <w:sz w:val="28"/>
          <w:szCs w:val="28"/>
          <w:lang w:val="ru-RU"/>
        </w:rPr>
        <w:t>С.В.Ананичева</w:t>
      </w:r>
      <w:proofErr w:type="spellEnd"/>
      <w:r w:rsidRPr="0005668C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gramStart"/>
      <w:r w:rsidRPr="0005668C">
        <w:rPr>
          <w:rFonts w:ascii="Times New Roman" w:hAnsi="Times New Roman" w:cs="Times New Roman"/>
          <w:sz w:val="28"/>
          <w:szCs w:val="28"/>
          <w:lang w:val="ru-RU"/>
        </w:rPr>
        <w:t>под</w:t>
      </w:r>
      <w:proofErr w:type="gramEnd"/>
      <w:r w:rsidRPr="0005668C">
        <w:rPr>
          <w:rFonts w:ascii="Times New Roman" w:hAnsi="Times New Roman" w:cs="Times New Roman"/>
          <w:sz w:val="28"/>
          <w:szCs w:val="28"/>
          <w:lang w:val="ru-RU"/>
        </w:rPr>
        <w:t xml:space="preserve"> общ. Ред. </w:t>
      </w:r>
      <w:proofErr w:type="spellStart"/>
      <w:r w:rsidRPr="0005668C">
        <w:rPr>
          <w:rFonts w:ascii="Times New Roman" w:hAnsi="Times New Roman" w:cs="Times New Roman"/>
          <w:sz w:val="28"/>
          <w:szCs w:val="28"/>
          <w:lang w:val="ru-RU"/>
        </w:rPr>
        <w:t>Т.Ф.Есенковой</w:t>
      </w:r>
      <w:proofErr w:type="spellEnd"/>
      <w:r w:rsidRPr="0005668C">
        <w:rPr>
          <w:rFonts w:ascii="Times New Roman" w:hAnsi="Times New Roman" w:cs="Times New Roman"/>
          <w:sz w:val="28"/>
          <w:szCs w:val="28"/>
          <w:lang w:val="ru-RU"/>
        </w:rPr>
        <w:t xml:space="preserve">, В.В. Зарубиной, авт. Вступ. Ст. В.В. Зарубина — Ульяновск: УИПКПРО, 2010. — 84 с. </w:t>
      </w:r>
    </w:p>
    <w:p w:rsidR="00AB0F80" w:rsidRPr="0005668C" w:rsidRDefault="0005668C" w:rsidP="00AB0F80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5668C">
        <w:rPr>
          <w:rFonts w:ascii="Times New Roman" w:hAnsi="Times New Roman" w:cs="Times New Roman"/>
          <w:sz w:val="28"/>
          <w:szCs w:val="28"/>
          <w:lang w:val="ru-RU"/>
        </w:rPr>
        <w:t>5. Фронтальные лабораторные занятия по физике в 7-11 классах общеобразовательных учреждений: Книга для учителя</w:t>
      </w:r>
      <w:proofErr w:type="gramStart"/>
      <w:r w:rsidRPr="0005668C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05668C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gramStart"/>
      <w:r w:rsidRPr="0005668C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05668C">
        <w:rPr>
          <w:rFonts w:ascii="Times New Roman" w:hAnsi="Times New Roman" w:cs="Times New Roman"/>
          <w:sz w:val="28"/>
          <w:szCs w:val="28"/>
          <w:lang w:val="ru-RU"/>
        </w:rPr>
        <w:t>од ред. В.А</w:t>
      </w:r>
      <w:r w:rsidR="00D67C9B">
        <w:rPr>
          <w:rFonts w:ascii="Times New Roman" w:hAnsi="Times New Roman" w:cs="Times New Roman"/>
          <w:sz w:val="28"/>
          <w:szCs w:val="28"/>
          <w:lang w:val="ru-RU"/>
        </w:rPr>
        <w:t>. Бурова, Г.Г. Никифорова. - М.</w:t>
      </w:r>
      <w:r w:rsidRPr="0005668C">
        <w:rPr>
          <w:rFonts w:ascii="Times New Roman" w:hAnsi="Times New Roman" w:cs="Times New Roman"/>
          <w:sz w:val="28"/>
          <w:szCs w:val="28"/>
          <w:lang w:val="ru-RU"/>
        </w:rPr>
        <w:t xml:space="preserve">: Просвещение, 1996. 6. </w:t>
      </w:r>
      <w:proofErr w:type="gramStart"/>
      <w:r w:rsidRPr="0005668C">
        <w:rPr>
          <w:rFonts w:ascii="Times New Roman" w:hAnsi="Times New Roman" w:cs="Times New Roman"/>
          <w:sz w:val="28"/>
          <w:szCs w:val="28"/>
          <w:lang w:val="ru-RU"/>
        </w:rPr>
        <w:t>Методическое пособие "Реализация образовательных программ естественнонаучной и технологической направленностей по физике с использованием оборудования центра «Точка роста»".</w:t>
      </w:r>
      <w:proofErr w:type="gramEnd"/>
    </w:p>
    <w:p w:rsidR="00C75677" w:rsidRPr="00CE434C" w:rsidRDefault="00C75677" w:rsidP="00CE434C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bookmarkEnd w:id="0"/>
    <w:p w:rsidR="00D61506" w:rsidRPr="00CE434C" w:rsidRDefault="00D61506" w:rsidP="00CE434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61506" w:rsidRPr="00CE434C" w:rsidSect="009F6570"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506"/>
    <w:rsid w:val="0005668C"/>
    <w:rsid w:val="00177643"/>
    <w:rsid w:val="001C7E0B"/>
    <w:rsid w:val="002724BC"/>
    <w:rsid w:val="003A22AA"/>
    <w:rsid w:val="003F25FC"/>
    <w:rsid w:val="004C0EC7"/>
    <w:rsid w:val="00525393"/>
    <w:rsid w:val="00577590"/>
    <w:rsid w:val="0075659A"/>
    <w:rsid w:val="009B3A43"/>
    <w:rsid w:val="009F6570"/>
    <w:rsid w:val="00AB0F80"/>
    <w:rsid w:val="00B93083"/>
    <w:rsid w:val="00BA603C"/>
    <w:rsid w:val="00C75677"/>
    <w:rsid w:val="00CE434C"/>
    <w:rsid w:val="00D460BA"/>
    <w:rsid w:val="00D54A2E"/>
    <w:rsid w:val="00D61506"/>
    <w:rsid w:val="00D67C9B"/>
    <w:rsid w:val="00DA5D91"/>
    <w:rsid w:val="00DE3754"/>
    <w:rsid w:val="00E2766D"/>
    <w:rsid w:val="00F42219"/>
    <w:rsid w:val="00F97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67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5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C7567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75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677"/>
    <w:rPr>
      <w:rFonts w:ascii="Tahoma" w:hAnsi="Tahoma" w:cs="Tahoma"/>
      <w:sz w:val="16"/>
      <w:szCs w:val="16"/>
      <w:lang w:val="en-US"/>
    </w:rPr>
  </w:style>
  <w:style w:type="table" w:styleId="a7">
    <w:name w:val="Table Grid"/>
    <w:basedOn w:val="a1"/>
    <w:uiPriority w:val="59"/>
    <w:rsid w:val="00E27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B3A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E1D24-D3D7-4AB5-A0F6-7C6D96D75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15</Pages>
  <Words>3651</Words>
  <Characters>20814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2023-12-15T07:26:00Z</cp:lastPrinted>
  <dcterms:created xsi:type="dcterms:W3CDTF">2023-12-08T18:22:00Z</dcterms:created>
  <dcterms:modified xsi:type="dcterms:W3CDTF">2023-12-15T08:08:00Z</dcterms:modified>
</cp:coreProperties>
</file>