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4E" w:rsidRDefault="001046C0" w:rsidP="00027E4E">
      <w:pPr>
        <w:spacing w:after="0" w:line="240" w:lineRule="auto"/>
      </w:pPr>
      <w:r w:rsidRPr="001046C0">
        <w:rPr>
          <w:noProof/>
        </w:rPr>
        <w:drawing>
          <wp:anchor distT="0" distB="0" distL="114300" distR="114300" simplePos="0" relativeHeight="251658240" behindDoc="0" locked="0" layoutInCell="1" allowOverlap="1">
            <wp:simplePos x="0" y="0"/>
            <wp:positionH relativeFrom="column">
              <wp:posOffset>-768408</wp:posOffset>
            </wp:positionH>
            <wp:positionV relativeFrom="paragraph">
              <wp:posOffset>-6754</wp:posOffset>
            </wp:positionV>
            <wp:extent cx="6853258" cy="9684327"/>
            <wp:effectExtent l="0" t="0" r="0" b="0"/>
            <wp:wrapNone/>
            <wp:docPr id="1" name="Рисунок 1" descr="C:\Users\Юлия\Desktop\сайт\Антикоррупция\Приказ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сайт\Антикоррупция\Приказ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5564" cy="968758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6B9A" w:rsidRDefault="00027E4E" w:rsidP="00B56B9A">
      <w:pPr>
        <w:spacing w:after="0" w:line="240" w:lineRule="auto"/>
        <w:ind w:right="282"/>
        <w:rPr>
          <w:b/>
          <w:sz w:val="28"/>
          <w:szCs w:val="28"/>
        </w:rPr>
      </w:pPr>
      <w:r w:rsidRPr="00B56B9A">
        <w:rPr>
          <w:b/>
          <w:sz w:val="28"/>
          <w:szCs w:val="28"/>
        </w:rPr>
        <w:t xml:space="preserve">                </w:t>
      </w:r>
      <w:r w:rsidR="00B56B9A" w:rsidRPr="00B56B9A">
        <w:rPr>
          <w:b/>
          <w:sz w:val="28"/>
          <w:szCs w:val="28"/>
        </w:rPr>
        <w:t xml:space="preserve">                               </w:t>
      </w:r>
      <w:r w:rsidRPr="00B56B9A">
        <w:rPr>
          <w:b/>
          <w:sz w:val="28"/>
          <w:szCs w:val="28"/>
        </w:rPr>
        <w:t xml:space="preserve">                      </w:t>
      </w:r>
    </w:p>
    <w:p w:rsidR="00027E4E" w:rsidRPr="00B56B9A" w:rsidRDefault="00B56B9A" w:rsidP="00B56B9A">
      <w:pPr>
        <w:spacing w:after="0" w:line="240" w:lineRule="auto"/>
        <w:ind w:right="282"/>
        <w:rPr>
          <w:rFonts w:ascii="Times New Roman" w:hAnsi="Times New Roman"/>
          <w:b/>
          <w:sz w:val="28"/>
          <w:szCs w:val="28"/>
        </w:rPr>
      </w:pPr>
      <w:r>
        <w:rPr>
          <w:b/>
          <w:sz w:val="28"/>
          <w:szCs w:val="28"/>
        </w:rPr>
        <w:t xml:space="preserve">                                                                     </w:t>
      </w:r>
      <w:r w:rsidR="00027E4E" w:rsidRPr="00B56B9A">
        <w:rPr>
          <w:b/>
          <w:sz w:val="28"/>
          <w:szCs w:val="28"/>
        </w:rPr>
        <w:t xml:space="preserve">          «</w:t>
      </w:r>
      <w:r w:rsidR="00027E4E" w:rsidRPr="00B56B9A">
        <w:rPr>
          <w:rFonts w:ascii="Times New Roman" w:hAnsi="Times New Roman"/>
          <w:b/>
          <w:sz w:val="28"/>
          <w:szCs w:val="28"/>
        </w:rPr>
        <w:t xml:space="preserve">УТВЕРЖДАЮ»                                                                                                                   </w:t>
      </w:r>
    </w:p>
    <w:p w:rsidR="00027E4E" w:rsidRPr="00B56B9A" w:rsidRDefault="00027E4E" w:rsidP="00B56B9A">
      <w:pPr>
        <w:spacing w:after="0" w:line="240" w:lineRule="auto"/>
        <w:ind w:right="282"/>
        <w:rPr>
          <w:rFonts w:ascii="Times New Roman" w:hAnsi="Times New Roman"/>
          <w:sz w:val="28"/>
          <w:szCs w:val="28"/>
        </w:rPr>
      </w:pPr>
      <w:r w:rsidRPr="00B56B9A">
        <w:rPr>
          <w:rFonts w:ascii="Times New Roman" w:hAnsi="Times New Roman"/>
          <w:sz w:val="28"/>
          <w:szCs w:val="28"/>
        </w:rPr>
        <w:t xml:space="preserve">                                                          </w:t>
      </w:r>
      <w:r w:rsidR="00B56B9A" w:rsidRPr="00B56B9A">
        <w:rPr>
          <w:rFonts w:ascii="Times New Roman" w:hAnsi="Times New Roman"/>
          <w:sz w:val="28"/>
          <w:szCs w:val="28"/>
        </w:rPr>
        <w:t xml:space="preserve">     </w:t>
      </w:r>
      <w:r w:rsidRPr="00B56B9A">
        <w:rPr>
          <w:rFonts w:ascii="Times New Roman" w:hAnsi="Times New Roman"/>
          <w:sz w:val="28"/>
          <w:szCs w:val="28"/>
        </w:rPr>
        <w:t xml:space="preserve">         Директор МБОУ СОШ № 4                                                                                                </w:t>
      </w:r>
    </w:p>
    <w:p w:rsidR="00027E4E" w:rsidRPr="00B56B9A" w:rsidRDefault="00027E4E" w:rsidP="00B56B9A">
      <w:pPr>
        <w:spacing w:after="0" w:line="240" w:lineRule="auto"/>
        <w:ind w:right="282"/>
        <w:rPr>
          <w:rFonts w:ascii="Times New Roman" w:hAnsi="Times New Roman"/>
          <w:sz w:val="28"/>
          <w:szCs w:val="28"/>
        </w:rPr>
      </w:pPr>
      <w:r w:rsidRPr="00B56B9A">
        <w:rPr>
          <w:rFonts w:ascii="Times New Roman" w:hAnsi="Times New Roman"/>
          <w:sz w:val="28"/>
          <w:szCs w:val="28"/>
        </w:rPr>
        <w:t xml:space="preserve">                                                      </w:t>
      </w:r>
      <w:r w:rsidR="00B56B9A" w:rsidRPr="00B56B9A">
        <w:rPr>
          <w:rFonts w:ascii="Times New Roman" w:hAnsi="Times New Roman"/>
          <w:sz w:val="28"/>
          <w:szCs w:val="28"/>
        </w:rPr>
        <w:t xml:space="preserve">         </w:t>
      </w:r>
      <w:r w:rsidRPr="00B56B9A">
        <w:rPr>
          <w:rFonts w:ascii="Times New Roman" w:hAnsi="Times New Roman"/>
          <w:sz w:val="28"/>
          <w:szCs w:val="28"/>
        </w:rPr>
        <w:t xml:space="preserve">         им.Е.С. Смыка                                                                                                                                                                                         </w:t>
      </w:r>
    </w:p>
    <w:p w:rsidR="00027E4E" w:rsidRPr="00B56B9A" w:rsidRDefault="00027E4E" w:rsidP="00B56B9A">
      <w:pPr>
        <w:spacing w:after="0" w:line="240" w:lineRule="auto"/>
        <w:ind w:right="282"/>
        <w:rPr>
          <w:rFonts w:ascii="Times New Roman" w:hAnsi="Times New Roman"/>
          <w:sz w:val="28"/>
          <w:szCs w:val="28"/>
        </w:rPr>
      </w:pPr>
      <w:r w:rsidRPr="00B56B9A">
        <w:rPr>
          <w:rFonts w:ascii="Times New Roman" w:hAnsi="Times New Roman"/>
          <w:sz w:val="28"/>
          <w:szCs w:val="28"/>
        </w:rPr>
        <w:t xml:space="preserve">                                            </w:t>
      </w:r>
      <w:r w:rsidR="00B56B9A" w:rsidRPr="00B56B9A">
        <w:rPr>
          <w:rFonts w:ascii="Times New Roman" w:hAnsi="Times New Roman"/>
          <w:sz w:val="28"/>
          <w:szCs w:val="28"/>
        </w:rPr>
        <w:t xml:space="preserve">               </w:t>
      </w:r>
      <w:r w:rsidRPr="00B56B9A">
        <w:rPr>
          <w:rFonts w:ascii="Times New Roman" w:hAnsi="Times New Roman"/>
          <w:sz w:val="28"/>
          <w:szCs w:val="28"/>
        </w:rPr>
        <w:t xml:space="preserve">             ________________ Т.Н. Строкачёва                                                                                </w:t>
      </w:r>
    </w:p>
    <w:p w:rsidR="0095240E" w:rsidRPr="00B56B9A" w:rsidRDefault="00027E4E" w:rsidP="00B56B9A">
      <w:pPr>
        <w:ind w:right="282"/>
        <w:rPr>
          <w:color w:val="000000"/>
          <w:sz w:val="27"/>
          <w:szCs w:val="27"/>
        </w:rPr>
      </w:pPr>
      <w:r w:rsidRPr="00B56B9A">
        <w:rPr>
          <w:rFonts w:ascii="Times New Roman" w:hAnsi="Times New Roman"/>
          <w:sz w:val="28"/>
          <w:szCs w:val="28"/>
        </w:rPr>
        <w:t xml:space="preserve">                                                    </w:t>
      </w:r>
      <w:r w:rsidR="00B56B9A" w:rsidRPr="00B56B9A">
        <w:rPr>
          <w:rFonts w:ascii="Times New Roman" w:hAnsi="Times New Roman"/>
          <w:sz w:val="28"/>
          <w:szCs w:val="28"/>
        </w:rPr>
        <w:t xml:space="preserve">  </w:t>
      </w:r>
      <w:r w:rsidRPr="00B56B9A">
        <w:rPr>
          <w:rFonts w:ascii="Times New Roman" w:hAnsi="Times New Roman"/>
          <w:sz w:val="28"/>
          <w:szCs w:val="28"/>
        </w:rPr>
        <w:t xml:space="preserve">                </w:t>
      </w:r>
      <w:r w:rsidR="00730B3D" w:rsidRPr="00B56B9A">
        <w:rPr>
          <w:rFonts w:ascii="Times New Roman" w:hAnsi="Times New Roman"/>
          <w:sz w:val="28"/>
          <w:szCs w:val="28"/>
        </w:rPr>
        <w:t xml:space="preserve"> «____» ____________ 20</w:t>
      </w:r>
      <w:r w:rsidRPr="00B56B9A">
        <w:rPr>
          <w:rFonts w:ascii="Times New Roman" w:hAnsi="Times New Roman"/>
          <w:sz w:val="28"/>
          <w:szCs w:val="28"/>
        </w:rPr>
        <w:t xml:space="preserve">__ г.                                                                                                </w:t>
      </w:r>
    </w:p>
    <w:p w:rsidR="0095240E" w:rsidRDefault="0095240E" w:rsidP="00B56B9A">
      <w:pPr>
        <w:pStyle w:val="a7"/>
        <w:spacing w:before="0" w:beforeAutospacing="0" w:after="0" w:afterAutospacing="0"/>
        <w:ind w:right="282"/>
        <w:jc w:val="both"/>
        <w:rPr>
          <w:color w:val="000000"/>
          <w:sz w:val="27"/>
          <w:szCs w:val="27"/>
        </w:rPr>
      </w:pPr>
    </w:p>
    <w:p w:rsidR="00027E4E" w:rsidRDefault="00027E4E" w:rsidP="00B56B9A">
      <w:pPr>
        <w:pStyle w:val="a7"/>
        <w:spacing w:before="0" w:beforeAutospacing="0" w:after="0" w:afterAutospacing="0"/>
        <w:ind w:right="282"/>
        <w:jc w:val="both"/>
        <w:rPr>
          <w:color w:val="000000"/>
          <w:sz w:val="27"/>
          <w:szCs w:val="27"/>
        </w:rPr>
      </w:pPr>
    </w:p>
    <w:p w:rsidR="00027E4E" w:rsidRDefault="00027E4E" w:rsidP="00B56B9A">
      <w:pPr>
        <w:pStyle w:val="a7"/>
        <w:spacing w:before="0" w:beforeAutospacing="0" w:after="0" w:afterAutospacing="0"/>
        <w:ind w:right="282"/>
        <w:jc w:val="center"/>
        <w:rPr>
          <w:b/>
          <w:color w:val="000000"/>
          <w:sz w:val="28"/>
          <w:szCs w:val="28"/>
        </w:rPr>
      </w:pPr>
      <w:r>
        <w:rPr>
          <w:b/>
          <w:color w:val="000000"/>
          <w:sz w:val="28"/>
          <w:szCs w:val="28"/>
        </w:rPr>
        <w:t>Положение</w:t>
      </w:r>
    </w:p>
    <w:p w:rsidR="0095240E" w:rsidRDefault="0095240E" w:rsidP="00B56B9A">
      <w:pPr>
        <w:pStyle w:val="a7"/>
        <w:spacing w:before="0" w:beforeAutospacing="0" w:after="0" w:afterAutospacing="0"/>
        <w:ind w:right="282"/>
        <w:jc w:val="center"/>
        <w:rPr>
          <w:b/>
          <w:color w:val="000000"/>
          <w:sz w:val="28"/>
          <w:szCs w:val="28"/>
        </w:rPr>
      </w:pPr>
      <w:r w:rsidRPr="0095240E">
        <w:rPr>
          <w:b/>
          <w:color w:val="000000"/>
          <w:sz w:val="28"/>
          <w:szCs w:val="28"/>
        </w:rPr>
        <w:t>о нормах профессиональной этики педагогических работников</w:t>
      </w:r>
    </w:p>
    <w:p w:rsidR="00027E4E" w:rsidRDefault="00027E4E" w:rsidP="00B56B9A">
      <w:pPr>
        <w:pStyle w:val="a7"/>
        <w:spacing w:before="0" w:beforeAutospacing="0" w:after="0" w:afterAutospacing="0"/>
        <w:ind w:right="282"/>
        <w:jc w:val="center"/>
        <w:rPr>
          <w:b/>
          <w:color w:val="000000"/>
          <w:sz w:val="28"/>
          <w:szCs w:val="28"/>
        </w:rPr>
      </w:pPr>
      <w:r>
        <w:rPr>
          <w:b/>
          <w:color w:val="000000"/>
          <w:sz w:val="28"/>
          <w:szCs w:val="28"/>
        </w:rPr>
        <w:t>муниципального бюджетного общеобразовательного учреждения средней общеобразовательной школы № 4 г. Гулькевичи муниципального образования Гулькевичский район имени Почетного гражданина города Гулькевичи Е.С. Смыка</w:t>
      </w:r>
      <w:r w:rsidR="00304C61">
        <w:rPr>
          <w:b/>
          <w:color w:val="000000"/>
          <w:sz w:val="28"/>
          <w:szCs w:val="28"/>
        </w:rPr>
        <w:t>.</w:t>
      </w:r>
    </w:p>
    <w:p w:rsidR="00027E4E" w:rsidRPr="0095240E" w:rsidRDefault="00027E4E" w:rsidP="00B56B9A">
      <w:pPr>
        <w:pStyle w:val="a7"/>
        <w:spacing w:before="0" w:beforeAutospacing="0" w:after="0" w:afterAutospacing="0"/>
        <w:ind w:right="282"/>
        <w:jc w:val="center"/>
        <w:rPr>
          <w:b/>
          <w:color w:val="000000"/>
          <w:sz w:val="28"/>
          <w:szCs w:val="28"/>
        </w:rPr>
      </w:pPr>
    </w:p>
    <w:p w:rsidR="0095240E" w:rsidRPr="00304C61" w:rsidRDefault="0095240E" w:rsidP="00B56B9A">
      <w:pPr>
        <w:pStyle w:val="a7"/>
        <w:numPr>
          <w:ilvl w:val="0"/>
          <w:numId w:val="2"/>
        </w:numPr>
        <w:spacing w:before="0" w:beforeAutospacing="0" w:after="0" w:afterAutospacing="0"/>
        <w:ind w:right="282"/>
        <w:jc w:val="both"/>
        <w:rPr>
          <w:b/>
          <w:color w:val="000000"/>
          <w:sz w:val="28"/>
          <w:szCs w:val="28"/>
        </w:rPr>
      </w:pPr>
      <w:r w:rsidRPr="00304C61">
        <w:rPr>
          <w:b/>
          <w:color w:val="000000"/>
          <w:sz w:val="28"/>
          <w:szCs w:val="28"/>
        </w:rPr>
        <w:t>Общие положения</w:t>
      </w:r>
    </w:p>
    <w:p w:rsidR="0095240E" w:rsidRPr="0095240E" w:rsidRDefault="0095240E" w:rsidP="00B56B9A">
      <w:pPr>
        <w:pStyle w:val="a7"/>
        <w:spacing w:before="0" w:beforeAutospacing="0" w:after="0" w:afterAutospacing="0"/>
        <w:ind w:left="1080" w:right="282"/>
        <w:jc w:val="both"/>
        <w:rPr>
          <w:color w:val="000000"/>
          <w:sz w:val="28"/>
          <w:szCs w:val="28"/>
        </w:rPr>
      </w:pPr>
    </w:p>
    <w:p w:rsidR="0095240E" w:rsidRPr="00304C61" w:rsidRDefault="00304C61" w:rsidP="00B56B9A">
      <w:pPr>
        <w:pStyle w:val="a7"/>
        <w:spacing w:before="0" w:beforeAutospacing="0" w:after="0" w:afterAutospacing="0"/>
        <w:ind w:right="282"/>
        <w:jc w:val="both"/>
        <w:rPr>
          <w:b/>
          <w:color w:val="000000"/>
          <w:sz w:val="28"/>
          <w:szCs w:val="28"/>
        </w:rPr>
      </w:pPr>
      <w:r>
        <w:rPr>
          <w:color w:val="000000"/>
          <w:sz w:val="28"/>
          <w:szCs w:val="28"/>
        </w:rPr>
        <w:t xml:space="preserve">      </w:t>
      </w:r>
      <w:r w:rsidRPr="00304C61">
        <w:rPr>
          <w:color w:val="000000"/>
          <w:sz w:val="28"/>
          <w:szCs w:val="28"/>
        </w:rPr>
        <w:t>1. П</w:t>
      </w:r>
      <w:r w:rsidR="0095240E" w:rsidRPr="00304C61">
        <w:rPr>
          <w:color w:val="000000"/>
          <w:sz w:val="28"/>
          <w:szCs w:val="28"/>
        </w:rPr>
        <w:t xml:space="preserve">оложение о нормах профессиональной этики педагогических работников </w:t>
      </w:r>
      <w:r w:rsidRPr="00304C61">
        <w:rPr>
          <w:color w:val="000000"/>
          <w:sz w:val="28"/>
          <w:szCs w:val="28"/>
        </w:rPr>
        <w:t>муниципального бюджетного общеобразовательного учреждения средней общеобразовательной школы № 4 г. Гулькевичи муниципального образования Гулькевичский район имени Почетного гражданина города Гулькевичи Е.С. Смыка</w:t>
      </w:r>
      <w:r w:rsidRPr="0095240E">
        <w:rPr>
          <w:color w:val="000000"/>
          <w:sz w:val="28"/>
          <w:szCs w:val="28"/>
        </w:rPr>
        <w:t xml:space="preserve"> </w:t>
      </w:r>
      <w:r w:rsidR="0095240E" w:rsidRPr="0095240E">
        <w:rPr>
          <w:color w:val="000000"/>
          <w:sz w:val="28"/>
          <w:szCs w:val="28"/>
        </w:rPr>
        <w:t>(далее – Положение</w:t>
      </w:r>
      <w:r>
        <w:rPr>
          <w:color w:val="000000"/>
          <w:sz w:val="28"/>
          <w:szCs w:val="28"/>
        </w:rPr>
        <w:t xml:space="preserve"> МБОУ СОШ № 4 им. Е.С. Смыка</w:t>
      </w:r>
      <w:r w:rsidR="0095240E" w:rsidRPr="0095240E">
        <w:rPr>
          <w:color w:val="000000"/>
          <w:sz w:val="28"/>
          <w:szCs w:val="28"/>
        </w:rPr>
        <w:t>)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
    <w:p w:rsid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2. Настоящее Положение</w:t>
      </w:r>
      <w:r>
        <w:rPr>
          <w:color w:val="000000"/>
          <w:sz w:val="28"/>
          <w:szCs w:val="28"/>
        </w:rPr>
        <w:t xml:space="preserve"> МБОУ СОШ № 4 им. Е.С. Смыка</w:t>
      </w:r>
      <w:r w:rsidR="0095240E" w:rsidRPr="0095240E">
        <w:rPr>
          <w:color w:val="000000"/>
          <w:sz w:val="28"/>
          <w:szCs w:val="28"/>
        </w:rPr>
        <w:t xml:space="preserve">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304C61" w:rsidRDefault="0095240E" w:rsidP="00B56B9A">
      <w:pPr>
        <w:pStyle w:val="a7"/>
        <w:spacing w:before="0" w:beforeAutospacing="0" w:after="0" w:afterAutospacing="0"/>
        <w:ind w:right="282"/>
        <w:jc w:val="both"/>
        <w:rPr>
          <w:b/>
          <w:color w:val="000000"/>
          <w:sz w:val="28"/>
          <w:szCs w:val="28"/>
        </w:rPr>
      </w:pPr>
      <w:r w:rsidRPr="00304C61">
        <w:rPr>
          <w:b/>
          <w:color w:val="000000"/>
          <w:sz w:val="28"/>
          <w:szCs w:val="28"/>
        </w:rPr>
        <w:t>II. Нормы профессиональной этики 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Pr>
          <w:color w:val="000000"/>
          <w:sz w:val="28"/>
          <w:szCs w:val="28"/>
        </w:rPr>
        <w:t>1</w:t>
      </w:r>
      <w:r w:rsidR="0095240E" w:rsidRPr="0095240E">
        <w:rPr>
          <w:color w:val="000000"/>
          <w:sz w:val="28"/>
          <w:szCs w:val="28"/>
        </w:rPr>
        <w:t>. Педагогические работники, сознавая ответственность перед государством, обществом и гражданами, призваны:</w:t>
      </w:r>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sidRPr="0095240E">
        <w:rPr>
          <w:color w:val="000000"/>
          <w:sz w:val="28"/>
          <w:szCs w:val="28"/>
        </w:rPr>
        <w:t>а) уважать честь и достоинство обучающихся и других участников образовательных отношений;</w:t>
      </w:r>
      <w:bookmarkStart w:id="0" w:name="_GoBack"/>
      <w:bookmarkEnd w:id="0"/>
    </w:p>
    <w:p w:rsidR="0095240E" w:rsidRPr="0095240E" w:rsidRDefault="00B56B9A" w:rsidP="00B56B9A">
      <w:pPr>
        <w:pStyle w:val="a7"/>
        <w:spacing w:before="0" w:beforeAutospacing="0" w:after="0" w:afterAutospacing="0"/>
        <w:ind w:right="282"/>
        <w:jc w:val="both"/>
        <w:rPr>
          <w:color w:val="000000"/>
          <w:sz w:val="28"/>
          <w:szCs w:val="28"/>
        </w:rPr>
      </w:pPr>
      <w:r>
        <w:rPr>
          <w:color w:val="000000"/>
          <w:sz w:val="28"/>
          <w:szCs w:val="28"/>
        </w:rPr>
        <w:t xml:space="preserve">  </w:t>
      </w:r>
      <w:r w:rsidR="00304C61">
        <w:rPr>
          <w:color w:val="000000"/>
          <w:sz w:val="28"/>
          <w:szCs w:val="28"/>
        </w:rPr>
        <w:t xml:space="preserve">   </w:t>
      </w:r>
      <w:r w:rsidR="0095240E" w:rsidRPr="0095240E">
        <w:rPr>
          <w:color w:val="000000"/>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5240E" w:rsidRPr="0095240E" w:rsidRDefault="00B56B9A" w:rsidP="00B56B9A">
      <w:pPr>
        <w:pStyle w:val="a7"/>
        <w:tabs>
          <w:tab w:val="left" w:pos="851"/>
        </w:tabs>
        <w:spacing w:before="0" w:beforeAutospacing="0" w:after="0" w:afterAutospacing="0"/>
        <w:ind w:right="282"/>
        <w:jc w:val="both"/>
        <w:rPr>
          <w:color w:val="000000"/>
          <w:sz w:val="28"/>
          <w:szCs w:val="28"/>
        </w:rPr>
      </w:pPr>
      <w:r>
        <w:rPr>
          <w:color w:val="000000"/>
          <w:sz w:val="28"/>
          <w:szCs w:val="28"/>
        </w:rPr>
        <w:lastRenderedPageBreak/>
        <w:t xml:space="preserve">   </w:t>
      </w:r>
      <w:r w:rsidR="0095240E" w:rsidRPr="0095240E">
        <w:rPr>
          <w:color w:val="000000"/>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proofErr w:type="gramStart"/>
      <w:r w:rsidR="0095240E" w:rsidRPr="0095240E">
        <w:rPr>
          <w:color w:val="000000"/>
          <w:sz w:val="28"/>
          <w:szCs w:val="28"/>
        </w:rPr>
        <w:t>г</w:t>
      </w:r>
      <w:proofErr w:type="gramEnd"/>
      <w:r w:rsidR="0095240E" w:rsidRPr="0095240E">
        <w:rPr>
          <w:color w:val="000000"/>
          <w:sz w:val="28"/>
          <w:szCs w:val="28"/>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е) придерживаться внешнего вида, соответствующего задачам реализуемой образовательной программы;</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sidRPr="0095240E">
        <w:rPr>
          <w:color w:val="000000"/>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304C61" w:rsidRDefault="00304C61" w:rsidP="00B56B9A">
      <w:pPr>
        <w:pStyle w:val="a7"/>
        <w:spacing w:before="0" w:beforeAutospacing="0" w:after="0" w:afterAutospacing="0"/>
        <w:ind w:right="282"/>
        <w:jc w:val="both"/>
        <w:rPr>
          <w:b/>
          <w:color w:val="000000"/>
          <w:sz w:val="28"/>
          <w:szCs w:val="28"/>
        </w:rPr>
      </w:pPr>
      <w:r>
        <w:rPr>
          <w:b/>
          <w:color w:val="000000"/>
          <w:sz w:val="28"/>
          <w:szCs w:val="28"/>
        </w:rPr>
        <w:t xml:space="preserve">         </w:t>
      </w:r>
      <w:r w:rsidR="0095240E" w:rsidRPr="00304C61">
        <w:rPr>
          <w:b/>
          <w:color w:val="000000"/>
          <w:sz w:val="28"/>
          <w:szCs w:val="28"/>
        </w:rPr>
        <w:t>III. Реализация права педагогических работников на справедливое и объективное расследование нарушения норм профессиональной этики</w:t>
      </w:r>
    </w:p>
    <w:p w:rsidR="0095240E" w:rsidRDefault="0095240E" w:rsidP="00B56B9A">
      <w:pPr>
        <w:pStyle w:val="a7"/>
        <w:spacing w:before="0" w:beforeAutospacing="0" w:after="0" w:afterAutospacing="0"/>
        <w:ind w:right="282"/>
        <w:jc w:val="both"/>
        <w:rPr>
          <w:color w:val="000000"/>
          <w:sz w:val="28"/>
          <w:szCs w:val="28"/>
        </w:rPr>
      </w:pPr>
      <w:r w:rsidRPr="00304C61">
        <w:rPr>
          <w:b/>
          <w:color w:val="000000"/>
          <w:sz w:val="28"/>
          <w:szCs w:val="28"/>
        </w:rPr>
        <w:t>педагогических работников</w:t>
      </w:r>
    </w:p>
    <w:p w:rsidR="0095240E" w:rsidRPr="0095240E" w:rsidRDefault="0095240E" w:rsidP="00B56B9A">
      <w:pPr>
        <w:pStyle w:val="a7"/>
        <w:spacing w:before="0" w:beforeAutospacing="0" w:after="0" w:afterAutospacing="0"/>
        <w:ind w:right="282"/>
        <w:jc w:val="both"/>
        <w:rPr>
          <w:color w:val="000000"/>
          <w:sz w:val="28"/>
          <w:szCs w:val="28"/>
        </w:rPr>
      </w:pP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1</w:t>
      </w:r>
      <w:r>
        <w:rPr>
          <w:color w:val="000000"/>
          <w:sz w:val="28"/>
          <w:szCs w:val="28"/>
        </w:rPr>
        <w:t>. МБОУ СОШ № 4 им. Е.С. Смыка</w:t>
      </w:r>
      <w:r w:rsidR="0095240E" w:rsidRPr="0095240E">
        <w:rPr>
          <w:color w:val="000000"/>
          <w:sz w:val="28"/>
          <w:szCs w:val="28"/>
        </w:rPr>
        <w:t xml:space="preserve"> </w:t>
      </w:r>
      <w:r>
        <w:rPr>
          <w:color w:val="000000"/>
          <w:sz w:val="28"/>
          <w:szCs w:val="28"/>
        </w:rPr>
        <w:t>обеспечивает</w:t>
      </w:r>
      <w:r w:rsidR="0095240E" w:rsidRPr="0095240E">
        <w:rPr>
          <w:color w:val="000000"/>
          <w:sz w:val="28"/>
          <w:szCs w:val="28"/>
        </w:rPr>
        <w:t xml:space="preserve">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2</w:t>
      </w:r>
      <w:r w:rsidR="0095240E" w:rsidRPr="0095240E">
        <w:rPr>
          <w:color w:val="000000"/>
          <w:sz w:val="28"/>
          <w:szCs w:val="28"/>
        </w:rPr>
        <w:t>. Случаи нарушения норм профессиональной этики педагогических работников</w:t>
      </w:r>
      <w:r>
        <w:rPr>
          <w:color w:val="000000"/>
          <w:sz w:val="28"/>
          <w:szCs w:val="28"/>
        </w:rPr>
        <w:t xml:space="preserve"> МБОУ СОШ № 4 им Е.С. Смыка</w:t>
      </w:r>
      <w:r w:rsidR="0095240E" w:rsidRPr="0095240E">
        <w:rPr>
          <w:color w:val="000000"/>
          <w:sz w:val="28"/>
          <w:szCs w:val="28"/>
        </w:rPr>
        <w:t>,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95240E" w:rsidRPr="0095240E" w:rsidRDefault="0095240E" w:rsidP="00B56B9A">
      <w:pPr>
        <w:pStyle w:val="a7"/>
        <w:spacing w:before="0" w:beforeAutospacing="0" w:after="0" w:afterAutospacing="0"/>
        <w:ind w:right="282"/>
        <w:jc w:val="both"/>
        <w:rPr>
          <w:color w:val="000000"/>
          <w:sz w:val="28"/>
          <w:szCs w:val="28"/>
        </w:rPr>
      </w:pPr>
      <w:r w:rsidRPr="0095240E">
        <w:rPr>
          <w:color w:val="000000"/>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3</w:t>
      </w:r>
      <w:r w:rsidR="0095240E" w:rsidRPr="0095240E">
        <w:rPr>
          <w:color w:val="000000"/>
          <w:sz w:val="28"/>
          <w:szCs w:val="28"/>
        </w:rPr>
        <w:t>.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w:t>
      </w:r>
      <w:r>
        <w:rPr>
          <w:color w:val="000000"/>
          <w:sz w:val="28"/>
          <w:szCs w:val="28"/>
        </w:rPr>
        <w:t xml:space="preserve"> </w:t>
      </w:r>
      <w:r w:rsidR="0095240E" w:rsidRPr="0095240E">
        <w:rPr>
          <w:color w:val="000000"/>
          <w:sz w:val="28"/>
          <w:szCs w:val="28"/>
        </w:rPr>
        <w:t xml:space="preserve"> по</w:t>
      </w:r>
      <w:r>
        <w:rPr>
          <w:color w:val="000000"/>
          <w:sz w:val="28"/>
          <w:szCs w:val="28"/>
        </w:rPr>
        <w:t xml:space="preserve"> </w:t>
      </w:r>
      <w:r w:rsidR="0095240E" w:rsidRPr="0095240E">
        <w:rPr>
          <w:color w:val="000000"/>
          <w:sz w:val="28"/>
          <w:szCs w:val="28"/>
        </w:rPr>
        <w:t xml:space="preserve"> урегулированию споров между участ</w:t>
      </w:r>
      <w:r>
        <w:rPr>
          <w:color w:val="000000"/>
          <w:sz w:val="28"/>
          <w:szCs w:val="28"/>
        </w:rPr>
        <w:t>никами МБОУ СОШ № 4 им. Е.С. Смыка</w:t>
      </w:r>
      <w:r w:rsidR="0095240E" w:rsidRPr="0095240E">
        <w:rPr>
          <w:color w:val="000000"/>
          <w:sz w:val="28"/>
          <w:szCs w:val="28"/>
        </w:rPr>
        <w:t>.</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lastRenderedPageBreak/>
        <w:t xml:space="preserve">      </w:t>
      </w:r>
      <w:r w:rsidR="0095240E">
        <w:rPr>
          <w:color w:val="000000"/>
          <w:sz w:val="28"/>
          <w:szCs w:val="28"/>
        </w:rPr>
        <w:t>4</w:t>
      </w:r>
      <w:r w:rsidR="0095240E" w:rsidRPr="0095240E">
        <w:rPr>
          <w:color w:val="000000"/>
          <w:sz w:val="28"/>
          <w:szCs w:val="28"/>
        </w:rPr>
        <w:t>.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5240E" w:rsidRPr="0095240E" w:rsidRDefault="00304C61" w:rsidP="00B56B9A">
      <w:pPr>
        <w:pStyle w:val="a7"/>
        <w:spacing w:before="0" w:beforeAutospacing="0" w:after="0" w:afterAutospacing="0"/>
        <w:ind w:right="282"/>
        <w:jc w:val="both"/>
        <w:rPr>
          <w:color w:val="000000"/>
          <w:sz w:val="28"/>
          <w:szCs w:val="28"/>
        </w:rPr>
      </w:pPr>
      <w:r>
        <w:rPr>
          <w:color w:val="000000"/>
          <w:sz w:val="28"/>
          <w:szCs w:val="28"/>
        </w:rPr>
        <w:t xml:space="preserve">      </w:t>
      </w:r>
      <w:r w:rsidR="0095240E">
        <w:rPr>
          <w:color w:val="000000"/>
          <w:sz w:val="28"/>
          <w:szCs w:val="28"/>
        </w:rPr>
        <w:t>5</w:t>
      </w:r>
      <w:r w:rsidR="0095240E" w:rsidRPr="0095240E">
        <w:rPr>
          <w:color w:val="000000"/>
          <w:sz w:val="28"/>
          <w:szCs w:val="28"/>
        </w:rPr>
        <w:t>.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95240E" w:rsidRPr="004A72C4" w:rsidRDefault="0095240E" w:rsidP="0095240E">
      <w:pPr>
        <w:tabs>
          <w:tab w:val="left" w:pos="5486"/>
        </w:tabs>
        <w:jc w:val="both"/>
        <w:rPr>
          <w:rFonts w:ascii="Times New Roman" w:hAnsi="Times New Roman" w:cs="Times New Roman"/>
          <w:sz w:val="28"/>
          <w:szCs w:val="28"/>
        </w:rPr>
      </w:pPr>
    </w:p>
    <w:sectPr w:rsidR="0095240E" w:rsidRPr="004A72C4" w:rsidSect="00B56B9A">
      <w:pgSz w:w="11906" w:h="16838"/>
      <w:pgMar w:top="567"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43A63"/>
    <w:multiLevelType w:val="hybridMultilevel"/>
    <w:tmpl w:val="5198B1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22F3337"/>
    <w:multiLevelType w:val="hybridMultilevel"/>
    <w:tmpl w:val="602CF9DC"/>
    <w:lvl w:ilvl="0" w:tplc="9B00E9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6F4F17"/>
    <w:rsid w:val="00027E4E"/>
    <w:rsid w:val="000547C4"/>
    <w:rsid w:val="00081E02"/>
    <w:rsid w:val="0010434C"/>
    <w:rsid w:val="001046C0"/>
    <w:rsid w:val="0013130C"/>
    <w:rsid w:val="001536C9"/>
    <w:rsid w:val="001B03C2"/>
    <w:rsid w:val="001B734B"/>
    <w:rsid w:val="001D02B7"/>
    <w:rsid w:val="001D415D"/>
    <w:rsid w:val="0020786E"/>
    <w:rsid w:val="00250398"/>
    <w:rsid w:val="0025562B"/>
    <w:rsid w:val="00264E19"/>
    <w:rsid w:val="0028577B"/>
    <w:rsid w:val="002B107D"/>
    <w:rsid w:val="002B2099"/>
    <w:rsid w:val="002D0B79"/>
    <w:rsid w:val="00304C61"/>
    <w:rsid w:val="0032359D"/>
    <w:rsid w:val="00401D54"/>
    <w:rsid w:val="0040679A"/>
    <w:rsid w:val="00407DC3"/>
    <w:rsid w:val="004701EE"/>
    <w:rsid w:val="004833B4"/>
    <w:rsid w:val="004A5BB6"/>
    <w:rsid w:val="004A72C4"/>
    <w:rsid w:val="0050003B"/>
    <w:rsid w:val="00524878"/>
    <w:rsid w:val="00556C7F"/>
    <w:rsid w:val="00647E27"/>
    <w:rsid w:val="006B5B56"/>
    <w:rsid w:val="006C2887"/>
    <w:rsid w:val="006C331B"/>
    <w:rsid w:val="006E58B8"/>
    <w:rsid w:val="006F4AEA"/>
    <w:rsid w:val="006F4F17"/>
    <w:rsid w:val="00730B3D"/>
    <w:rsid w:val="007B7F2A"/>
    <w:rsid w:val="007E7117"/>
    <w:rsid w:val="00862714"/>
    <w:rsid w:val="00871C48"/>
    <w:rsid w:val="00887E75"/>
    <w:rsid w:val="00890119"/>
    <w:rsid w:val="008B6A00"/>
    <w:rsid w:val="008F4266"/>
    <w:rsid w:val="008F7C08"/>
    <w:rsid w:val="00921F87"/>
    <w:rsid w:val="00923181"/>
    <w:rsid w:val="0095240E"/>
    <w:rsid w:val="00961399"/>
    <w:rsid w:val="009C537F"/>
    <w:rsid w:val="009E25FA"/>
    <w:rsid w:val="009F0DA3"/>
    <w:rsid w:val="00A00848"/>
    <w:rsid w:val="00A320F1"/>
    <w:rsid w:val="00A4628E"/>
    <w:rsid w:val="00A86FC5"/>
    <w:rsid w:val="00AC0FB4"/>
    <w:rsid w:val="00AD3001"/>
    <w:rsid w:val="00B06C3A"/>
    <w:rsid w:val="00B56B9A"/>
    <w:rsid w:val="00BA7B27"/>
    <w:rsid w:val="00BD1054"/>
    <w:rsid w:val="00BD6CD0"/>
    <w:rsid w:val="00BF730F"/>
    <w:rsid w:val="00C025C2"/>
    <w:rsid w:val="00C113A5"/>
    <w:rsid w:val="00C40D86"/>
    <w:rsid w:val="00C76AB6"/>
    <w:rsid w:val="00C9025B"/>
    <w:rsid w:val="00C93121"/>
    <w:rsid w:val="00D11D4C"/>
    <w:rsid w:val="00D23D95"/>
    <w:rsid w:val="00D437B3"/>
    <w:rsid w:val="00D8352B"/>
    <w:rsid w:val="00DA417F"/>
    <w:rsid w:val="00DC327F"/>
    <w:rsid w:val="00DE4D35"/>
    <w:rsid w:val="00DE4FD5"/>
    <w:rsid w:val="00E55A9D"/>
    <w:rsid w:val="00E649AF"/>
    <w:rsid w:val="00ED1D3A"/>
    <w:rsid w:val="00ED43DC"/>
    <w:rsid w:val="00EF333B"/>
    <w:rsid w:val="00F0662E"/>
    <w:rsid w:val="00F1168D"/>
    <w:rsid w:val="00F44C6C"/>
    <w:rsid w:val="00F95C50"/>
    <w:rsid w:val="00F95F62"/>
    <w:rsid w:val="00FA2935"/>
    <w:rsid w:val="00FA7AEB"/>
    <w:rsid w:val="00FA7BA3"/>
    <w:rsid w:val="00FB6C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9FCC0-4C1E-463B-8224-05071D25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3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C11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3A5"/>
    <w:rPr>
      <w:rFonts w:ascii="Tahoma" w:hAnsi="Tahoma" w:cs="Tahoma"/>
      <w:sz w:val="16"/>
      <w:szCs w:val="16"/>
    </w:rPr>
  </w:style>
  <w:style w:type="character" w:styleId="a6">
    <w:name w:val="Hyperlink"/>
    <w:basedOn w:val="a0"/>
    <w:uiPriority w:val="99"/>
    <w:unhideWhenUsed/>
    <w:rsid w:val="006C331B"/>
    <w:rPr>
      <w:color w:val="0000FF" w:themeColor="hyperlink"/>
      <w:u w:val="single"/>
    </w:rPr>
  </w:style>
  <w:style w:type="paragraph" w:styleId="a7">
    <w:name w:val="Normal (Web)"/>
    <w:basedOn w:val="a"/>
    <w:uiPriority w:val="99"/>
    <w:semiHidden/>
    <w:unhideWhenUsed/>
    <w:rsid w:val="009524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98712">
      <w:bodyDiv w:val="1"/>
      <w:marLeft w:val="0"/>
      <w:marRight w:val="0"/>
      <w:marTop w:val="0"/>
      <w:marBottom w:val="0"/>
      <w:divBdr>
        <w:top w:val="none" w:sz="0" w:space="0" w:color="auto"/>
        <w:left w:val="none" w:sz="0" w:space="0" w:color="auto"/>
        <w:bottom w:val="none" w:sz="0" w:space="0" w:color="auto"/>
        <w:right w:val="none" w:sz="0" w:space="0" w:color="auto"/>
      </w:divBdr>
    </w:div>
    <w:div w:id="1580362402">
      <w:bodyDiv w:val="1"/>
      <w:marLeft w:val="0"/>
      <w:marRight w:val="0"/>
      <w:marTop w:val="0"/>
      <w:marBottom w:val="0"/>
      <w:divBdr>
        <w:top w:val="none" w:sz="0" w:space="0" w:color="auto"/>
        <w:left w:val="none" w:sz="0" w:space="0" w:color="auto"/>
        <w:bottom w:val="none" w:sz="0" w:space="0" w:color="auto"/>
        <w:right w:val="none" w:sz="0" w:space="0" w:color="auto"/>
      </w:divBdr>
    </w:div>
    <w:div w:id="19907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E9412-F4C3-4886-B238-68A9DC8F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ДЗЮБА</cp:lastModifiedBy>
  <cp:revision>8</cp:revision>
  <cp:lastPrinted>2019-10-11T10:08:00Z</cp:lastPrinted>
  <dcterms:created xsi:type="dcterms:W3CDTF">2019-10-02T06:44:00Z</dcterms:created>
  <dcterms:modified xsi:type="dcterms:W3CDTF">2019-10-14T06:42:00Z</dcterms:modified>
</cp:coreProperties>
</file>