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ED" w:rsidRPr="002534D3" w:rsidRDefault="00B160ED" w:rsidP="00B160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34D3">
        <w:rPr>
          <w:rFonts w:ascii="Times New Roman" w:hAnsi="Times New Roman" w:cs="Times New Roman"/>
          <w:b/>
          <w:sz w:val="28"/>
          <w:szCs w:val="28"/>
        </w:rPr>
        <w:t xml:space="preserve">Учитель: Гранюк Е.М </w:t>
      </w:r>
    </w:p>
    <w:p w:rsidR="00B160ED" w:rsidRPr="002534D3" w:rsidRDefault="00F30008" w:rsidP="00B160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4</w:t>
      </w:r>
      <w:r w:rsidR="00B160ED" w:rsidRPr="002534D3">
        <w:rPr>
          <w:rFonts w:ascii="Times New Roman" w:hAnsi="Times New Roman" w:cs="Times New Roman"/>
          <w:b/>
          <w:sz w:val="28"/>
          <w:szCs w:val="28"/>
        </w:rPr>
        <w:t xml:space="preserve"> г. Гулькевичи,</w:t>
      </w:r>
    </w:p>
    <w:p w:rsidR="00B160ED" w:rsidRPr="002534D3" w:rsidRDefault="00B160ED" w:rsidP="00B160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34D3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</w:p>
    <w:p w:rsidR="00713154" w:rsidRPr="009542AD" w:rsidRDefault="00713154" w:rsidP="009542AD">
      <w:pPr>
        <w:pStyle w:val="4"/>
        <w:shd w:val="clear" w:color="auto" w:fill="auto"/>
        <w:spacing w:before="0" w:line="240" w:lineRule="auto"/>
        <w:ind w:left="240" w:right="300" w:firstLine="400"/>
        <w:rPr>
          <w:sz w:val="28"/>
          <w:szCs w:val="28"/>
        </w:rPr>
      </w:pPr>
      <w:r w:rsidRPr="009542AD">
        <w:rPr>
          <w:sz w:val="28"/>
          <w:szCs w:val="28"/>
        </w:rPr>
        <w:t>Духовно — нравственное воспитание — одна из актуальных и сложнейших проблем, которая должна решаться сегодня всеми, кто имеет отношение к детям — а это мы с вами. Воспитание всегда связывалось с развитием духовно- нравственной сферы и ставило перед собой основную цель — воспитывать ребенка мыслящим, добродетельным, совестливым, верящим в возможность совершенствования мира и людей.</w:t>
      </w:r>
    </w:p>
    <w:p w:rsidR="00713154" w:rsidRPr="009542AD" w:rsidRDefault="00713154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Каким  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создал вокруг себя.</w:t>
      </w:r>
      <w:r w:rsidRPr="009542AD">
        <w:rPr>
          <w:rFonts w:ascii="Times New Roman" w:hAnsi="Times New Roman" w:cs="Times New Roman"/>
          <w:sz w:val="28"/>
          <w:szCs w:val="28"/>
        </w:rPr>
        <w:br/>
        <w:t xml:space="preserve">       Обращение к духовно — нравственным традициям Кубани на отчетных уроках представляется мне наиболее перспективным, поскольку связано с восстановлением традиций, уклада жизни нашей малой родины.</w:t>
      </w:r>
    </w:p>
    <w:p w:rsidR="00743AB1" w:rsidRPr="009542AD" w:rsidRDefault="00743AB1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 xml:space="preserve">       Выполнение проекта не только позволяет развивать навыки самостоятельной групповой работы, но и  способствует развитию познавательных интересов, а так же позволяет выявить пробелы в изученном материале и восполнить их.</w:t>
      </w:r>
    </w:p>
    <w:p w:rsidR="00743AB1" w:rsidRPr="009542AD" w:rsidRDefault="00743AB1" w:rsidP="00954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42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реализации проекта</w:t>
      </w:r>
      <w:r w:rsidRPr="009542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5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«Праздники православного календаря»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сделана попытка максимально учесть </w:t>
      </w:r>
      <w:r w:rsidRPr="0095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 духовного развития личности и культурологическую составляющую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AB1" w:rsidRPr="009542AD" w:rsidRDefault="00743AB1" w:rsidP="009542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43AB1" w:rsidRPr="002534D3" w:rsidRDefault="00C216F2" w:rsidP="00954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4D3">
        <w:rPr>
          <w:rFonts w:ascii="Times New Roman" w:hAnsi="Times New Roman" w:cs="Times New Roman"/>
          <w:b/>
          <w:sz w:val="28"/>
          <w:szCs w:val="28"/>
        </w:rPr>
        <w:t>Урок 16</w:t>
      </w:r>
      <w:r w:rsidR="00743AB1" w:rsidRPr="002534D3">
        <w:rPr>
          <w:rFonts w:ascii="Times New Roman" w:hAnsi="Times New Roman" w:cs="Times New Roman"/>
          <w:b/>
          <w:sz w:val="28"/>
          <w:szCs w:val="28"/>
        </w:rPr>
        <w:t>-17</w:t>
      </w:r>
      <w:r w:rsidRPr="002534D3">
        <w:rPr>
          <w:rFonts w:ascii="Times New Roman" w:hAnsi="Times New Roman" w:cs="Times New Roman"/>
          <w:b/>
          <w:sz w:val="28"/>
          <w:szCs w:val="28"/>
        </w:rPr>
        <w:t xml:space="preserve"> . Тема: </w:t>
      </w:r>
      <w:r w:rsidR="00743AB1" w:rsidRPr="002534D3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253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AB1" w:rsidRPr="002534D3">
        <w:rPr>
          <w:rFonts w:ascii="Times New Roman" w:hAnsi="Times New Roman" w:cs="Times New Roman"/>
          <w:b/>
          <w:sz w:val="28"/>
          <w:szCs w:val="28"/>
        </w:rPr>
        <w:t>п</w:t>
      </w:r>
      <w:r w:rsidR="00990311" w:rsidRPr="002534D3">
        <w:rPr>
          <w:rFonts w:ascii="Times New Roman" w:hAnsi="Times New Roman" w:cs="Times New Roman"/>
          <w:b/>
          <w:sz w:val="28"/>
          <w:szCs w:val="28"/>
        </w:rPr>
        <w:t>роект.</w:t>
      </w:r>
      <w:r w:rsidR="00743AB1" w:rsidRPr="00253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311" w:rsidRPr="009542AD" w:rsidRDefault="001208FE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0311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0311" w:rsidRPr="009542AD">
        <w:rPr>
          <w:rFonts w:ascii="Times New Roman" w:eastAsia="Calibri" w:hAnsi="Times New Roman" w:cs="Times New Roman"/>
          <w:sz w:val="28"/>
          <w:szCs w:val="28"/>
        </w:rPr>
        <w:t>Познакомить учеников с понятием «проект» и алгоритмом работы над проектом. Выполнить свой проект – отчёт об изуче</w:t>
      </w:r>
      <w:r w:rsidR="00990311" w:rsidRPr="009542AD">
        <w:rPr>
          <w:rFonts w:ascii="Times New Roman" w:hAnsi="Times New Roman" w:cs="Times New Roman"/>
          <w:sz w:val="28"/>
          <w:szCs w:val="28"/>
        </w:rPr>
        <w:t>нном курсе ОПК.</w:t>
      </w:r>
    </w:p>
    <w:p w:rsidR="001208FE" w:rsidRPr="009542AD" w:rsidRDefault="00990311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08FE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  у учащихся приоритетных традиционных морально-нравственных идеалов, базовых  национальных ценностей, моральных норм (любви к Родине, своему краю, своему народу, чувства личной ответственности за Отечество) гражданской позиции школьника, стремления познать историческое прошлое своей страны, своего города.</w:t>
      </w:r>
    </w:p>
    <w:p w:rsidR="001208FE" w:rsidRPr="009542AD" w:rsidRDefault="001208FE" w:rsidP="00954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990311" w:rsidRPr="009542AD" w:rsidRDefault="001208FE" w:rsidP="00954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Воспитательная: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воспитание коллективизма, нравственности, умения выслушивать друг друга;</w:t>
      </w:r>
    </w:p>
    <w:p w:rsidR="001208FE" w:rsidRPr="009542AD" w:rsidRDefault="001208FE" w:rsidP="009542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Pr="0095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</w:t>
      </w:r>
      <w:r w:rsidR="0077509B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подвести 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итоги изучения курса «Основы православной культуры» через творчество учащихся, обобщить представления о добре и зле, гр</w:t>
      </w:r>
      <w:r w:rsidR="00990311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еховности человеческой природы.</w:t>
      </w:r>
      <w:r w:rsidR="00990311" w:rsidRPr="009542AD">
        <w:rPr>
          <w:rFonts w:ascii="Times New Roman" w:hAnsi="Times New Roman" w:cs="Times New Roman"/>
          <w:bCs/>
          <w:iCs/>
          <w:sz w:val="28"/>
          <w:szCs w:val="28"/>
        </w:rPr>
        <w:t xml:space="preserve"> Расшир</w:t>
      </w:r>
      <w:r w:rsidR="00743AB1" w:rsidRPr="009542A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990311" w:rsidRPr="009542AD">
        <w:rPr>
          <w:rFonts w:ascii="Times New Roman" w:hAnsi="Times New Roman" w:cs="Times New Roman"/>
          <w:bCs/>
          <w:iCs/>
          <w:sz w:val="28"/>
          <w:szCs w:val="28"/>
        </w:rPr>
        <w:t>ть общий  кругозор учащихся через реализацию регионального компонента, связанного с именами великих святых, ученых, деятелей литературы и искусства.</w:t>
      </w:r>
    </w:p>
    <w:p w:rsidR="001208FE" w:rsidRPr="009542AD" w:rsidRDefault="001208FE" w:rsidP="0095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Развивающая: 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работать с иллюстративным материалом, тетрадью, выступать перед аудиторией с творческими 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заданиями, работать в коллективе, в группе, навыки  письменной и устной речи, творческие способности</w:t>
      </w:r>
      <w:r w:rsidR="00990311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09B" w:rsidRPr="00B160ED" w:rsidRDefault="0077509B" w:rsidP="00B16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77509B" w:rsidRPr="009542AD" w:rsidRDefault="0077509B" w:rsidP="00954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42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Организация на урок.</w:t>
      </w:r>
    </w:p>
    <w:p w:rsidR="0077509B" w:rsidRPr="009542AD" w:rsidRDefault="00ED1FAE" w:rsidP="00954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2AD">
        <w:rPr>
          <w:rFonts w:ascii="Times New Roman" w:hAnsi="Times New Roman" w:cs="Times New Roman"/>
          <w:b/>
          <w:sz w:val="28"/>
          <w:szCs w:val="28"/>
          <w:u w:val="single"/>
        </w:rPr>
        <w:t>2.Подготовка.</w:t>
      </w:r>
      <w:r w:rsidR="0077509B" w:rsidRPr="009542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 понятием «Проект»</w:t>
      </w:r>
    </w:p>
    <w:p w:rsidR="0077509B" w:rsidRPr="009542AD" w:rsidRDefault="0077509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77509B" w:rsidRPr="009542AD" w:rsidRDefault="0077509B" w:rsidP="009542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Какие бывают проекты? Приведите примеры</w:t>
      </w:r>
    </w:p>
    <w:p w:rsidR="0077509B" w:rsidRPr="009542AD" w:rsidRDefault="0077509B" w:rsidP="009542A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2AD">
        <w:rPr>
          <w:rFonts w:ascii="Times New Roman" w:hAnsi="Times New Roman" w:cs="Times New Roman"/>
          <w:i/>
          <w:sz w:val="28"/>
          <w:szCs w:val="28"/>
        </w:rPr>
        <w:t>Проекты зданий, шоу-проекты, проекты уроков и т.п.</w:t>
      </w:r>
    </w:p>
    <w:p w:rsidR="0077509B" w:rsidRPr="009542AD" w:rsidRDefault="0077509B" w:rsidP="009542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Кто (люди каких профессий) делают проекты?</w:t>
      </w:r>
    </w:p>
    <w:p w:rsidR="0077509B" w:rsidRPr="009542AD" w:rsidRDefault="0077509B" w:rsidP="009542A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2AD">
        <w:rPr>
          <w:rFonts w:ascii="Times New Roman" w:hAnsi="Times New Roman" w:cs="Times New Roman"/>
          <w:i/>
          <w:sz w:val="28"/>
          <w:szCs w:val="28"/>
        </w:rPr>
        <w:t>Архитекторы, продюсеры, учителя и т.п.</w:t>
      </w:r>
    </w:p>
    <w:p w:rsidR="0077509B" w:rsidRPr="009542AD" w:rsidRDefault="0077509B" w:rsidP="009542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Зачем нужны проекты?</w:t>
      </w:r>
    </w:p>
    <w:p w:rsidR="0077509B" w:rsidRPr="009542AD" w:rsidRDefault="0077509B" w:rsidP="009542A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2AD">
        <w:rPr>
          <w:rFonts w:ascii="Times New Roman" w:hAnsi="Times New Roman" w:cs="Times New Roman"/>
          <w:i/>
          <w:sz w:val="28"/>
          <w:szCs w:val="28"/>
        </w:rPr>
        <w:t>Разработать проект, значит чётко представить результат своей работы, порядок её выполнения. Выполнить проект – получить желаемый результат</w:t>
      </w:r>
    </w:p>
    <w:p w:rsidR="0077509B" w:rsidRPr="009542AD" w:rsidRDefault="0077509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 xml:space="preserve">Проект –  это способ организации учебной деятельности, </w:t>
      </w:r>
    </w:p>
    <w:p w:rsidR="0077509B" w:rsidRPr="009542AD" w:rsidRDefault="0077509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направленный на решение проблемы и имеющий конкретный результат</w:t>
      </w:r>
    </w:p>
    <w:p w:rsidR="0077509B" w:rsidRPr="009542AD" w:rsidRDefault="006E72F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left:0;text-align:left;margin-left:9.3pt;margin-top:1.75pt;width:465.4pt;height:112.1pt;z-index:251660288" coordorigin="1887,2405" coordsize="9308,2242">
            <v:group id="_x0000_s1027" style="position:absolute;left:2129;top:2477;width:9066;height:2170" coordorigin="2069,3857" coordsize="9066,2170">
              <v:rect id="_x0000_s1028" style="position:absolute;left:2069;top:5593;width:9066;height:434">
                <v:textbox style="mso-next-textbox:#_x0000_s1028">
                  <w:txbxContent>
                    <w:p w:rsidR="0077509B" w:rsidRPr="00B160ED" w:rsidRDefault="0077509B" w:rsidP="0077509B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B160E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«П» - проблема (задача, которую надо решить)</w:t>
                      </w:r>
                    </w:p>
                  </w:txbxContent>
                </v:textbox>
              </v:rect>
              <v:rect id="_x0000_s1029" style="position:absolute;left:2971;top:5159;width:8164;height:434">
                <v:textbox style="mso-next-textbox:#_x0000_s1029">
                  <w:txbxContent>
                    <w:p w:rsidR="0077509B" w:rsidRPr="00B160ED" w:rsidRDefault="0077509B" w:rsidP="0077509B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B160E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«П» - планирование работы (этапы)</w:t>
                      </w:r>
                    </w:p>
                  </w:txbxContent>
                </v:textbox>
              </v:rect>
              <v:rect id="_x0000_s1030" style="position:absolute;left:3995;top:4725;width:7140;height:434">
                <v:textbox style="mso-next-textbox:#_x0000_s1030">
                  <w:txbxContent>
                    <w:p w:rsidR="0077509B" w:rsidRPr="00B160ED" w:rsidRDefault="0077509B" w:rsidP="0077509B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B160E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«П» - поиск информации </w:t>
                      </w:r>
                    </w:p>
                  </w:txbxContent>
                </v:textbox>
              </v:rect>
              <v:rect id="_x0000_s1031" style="position:absolute;left:5334;top:4291;width:5801;height:434">
                <v:textbox style="mso-next-textbox:#_x0000_s1031">
                  <w:txbxContent>
                    <w:p w:rsidR="0077509B" w:rsidRPr="00B160ED" w:rsidRDefault="0077509B" w:rsidP="0077509B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B160E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«П» - продукт  (результат)</w:t>
                      </w:r>
                    </w:p>
                  </w:txbxContent>
                </v:textbox>
              </v:rect>
              <v:rect id="_x0000_s1032" style="position:absolute;left:6338;top:3857;width:4797;height:434">
                <v:textbox style="mso-next-textbox:#_x0000_s1032">
                  <w:txbxContent>
                    <w:p w:rsidR="0077509B" w:rsidRPr="00B160ED" w:rsidRDefault="0077509B" w:rsidP="0077509B">
                      <w:pPr>
                        <w:pStyle w:val="a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B160E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«П» -презентация (защита)</w:t>
                      </w:r>
                    </w:p>
                  </w:txbxContent>
                </v:textbox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887;top:2405;width:3357;height:587" stroked="f">
              <v:textbox style="mso-next-textbox:#_x0000_s1033">
                <w:txbxContent>
                  <w:p w:rsidR="0077509B" w:rsidRPr="00B160ED" w:rsidRDefault="0077509B" w:rsidP="0077509B">
                    <w:pPr>
                      <w:pStyle w:val="aa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ru-RU"/>
                      </w:rPr>
                    </w:pPr>
                    <w:r w:rsidRPr="00B160ED">
                      <w:rPr>
                        <w:rFonts w:ascii="Times New Roman" w:hAnsi="Times New Roman"/>
                        <w:b/>
                        <w:sz w:val="28"/>
                        <w:szCs w:val="28"/>
                        <w:lang w:val="ru-RU"/>
                      </w:rPr>
                      <w:t>ПРОЕКТ – это 5 «П»:</w:t>
                    </w:r>
                  </w:p>
                </w:txbxContent>
              </v:textbox>
            </v:shape>
          </v:group>
        </w:pict>
      </w:r>
    </w:p>
    <w:p w:rsidR="0077509B" w:rsidRPr="009542AD" w:rsidRDefault="0077509B" w:rsidP="009542AD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09B" w:rsidRPr="009542AD" w:rsidRDefault="0077509B" w:rsidP="009542AD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09B" w:rsidRPr="009542AD" w:rsidRDefault="0077509B" w:rsidP="009542AD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09B" w:rsidRPr="009542AD" w:rsidRDefault="0077509B" w:rsidP="009542AD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509B" w:rsidRPr="009542AD" w:rsidRDefault="0077509B" w:rsidP="009542AD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1FAE" w:rsidRPr="009542AD" w:rsidRDefault="00ED1FAE" w:rsidP="009542AD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pacing w:val="20"/>
          <w:sz w:val="28"/>
          <w:szCs w:val="28"/>
          <w:u w:val="single"/>
          <w:lang w:val="ru-RU"/>
        </w:rPr>
      </w:pPr>
      <w:r w:rsidRPr="009542AD">
        <w:rPr>
          <w:rFonts w:ascii="Times New Roman" w:hAnsi="Times New Roman"/>
          <w:b/>
          <w:spacing w:val="20"/>
          <w:sz w:val="28"/>
          <w:szCs w:val="28"/>
          <w:u w:val="single"/>
          <w:lang w:val="ru-RU"/>
        </w:rPr>
        <w:t>Работа на проектом</w:t>
      </w:r>
    </w:p>
    <w:p w:rsidR="0077509B" w:rsidRPr="009542AD" w:rsidRDefault="00ED1FAE" w:rsidP="009542AD">
      <w:pPr>
        <w:pStyle w:val="aa"/>
        <w:ind w:left="720"/>
        <w:jc w:val="both"/>
        <w:rPr>
          <w:rFonts w:ascii="Times New Roman" w:hAnsi="Times New Roman"/>
          <w:b/>
          <w:spacing w:val="20"/>
          <w:sz w:val="28"/>
          <w:szCs w:val="28"/>
          <w:lang w:val="ru-RU"/>
        </w:rPr>
      </w:pPr>
      <w:r w:rsidRPr="009542AD">
        <w:rPr>
          <w:rFonts w:ascii="Times New Roman" w:hAnsi="Times New Roman"/>
          <w:b/>
          <w:spacing w:val="20"/>
          <w:sz w:val="28"/>
          <w:szCs w:val="28"/>
          <w:lang w:val="ru-RU"/>
        </w:rPr>
        <w:t>1.Постановка проблемы</w:t>
      </w:r>
    </w:p>
    <w:p w:rsidR="0077509B" w:rsidRPr="009542AD" w:rsidRDefault="006E72F6" w:rsidP="009542AD">
      <w:pPr>
        <w:pStyle w:val="aa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6E72F6">
        <w:rPr>
          <w:rFonts w:ascii="Times New Roman" w:hAnsi="Times New Roman"/>
          <w:bCs/>
          <w:noProof/>
          <w:sz w:val="28"/>
          <w:szCs w:val="28"/>
          <w:lang w:val="ru-RU" w:eastAsia="ru-RU" w:bidi="ar-SA"/>
        </w:rPr>
        <w:pict>
          <v:rect id="_x0000_s1034" style="position:absolute;left:0;text-align:left;margin-left:234.85pt;margin-top:20.75pt;width:245.95pt;height:63.9pt;z-index:251661312" stroked="f">
            <v:textbox>
              <w:txbxContent>
                <w:p w:rsidR="0077509B" w:rsidRPr="00557FB8" w:rsidRDefault="0077509B" w:rsidP="0077509B">
                  <w:pPr>
                    <w:pStyle w:val="aa"/>
                    <w:ind w:firstLine="567"/>
                    <w:rPr>
                      <w:szCs w:val="24"/>
                      <w:lang w:val="ru-RU"/>
                    </w:rPr>
                  </w:pPr>
                  <w:r w:rsidRPr="00557FB8">
                    <w:rPr>
                      <w:bCs/>
                      <w:szCs w:val="24"/>
                      <w:lang w:val="ru-RU"/>
                    </w:rPr>
                    <w:t>Вместе учиться, работать, искать,</w:t>
                  </w:r>
                </w:p>
                <w:p w:rsidR="0077509B" w:rsidRPr="00557FB8" w:rsidRDefault="0077509B" w:rsidP="0077509B">
                  <w:pPr>
                    <w:pStyle w:val="aa"/>
                    <w:ind w:firstLine="567"/>
                    <w:rPr>
                      <w:szCs w:val="24"/>
                      <w:lang w:val="ru-RU"/>
                    </w:rPr>
                  </w:pPr>
                  <w:r w:rsidRPr="00557FB8">
                    <w:rPr>
                      <w:bCs/>
                      <w:szCs w:val="24"/>
                      <w:lang w:val="ru-RU"/>
                    </w:rPr>
                    <w:t>Что-то полезное людям создать</w:t>
                  </w:r>
                </w:p>
                <w:p w:rsidR="0077509B" w:rsidRPr="00557FB8" w:rsidRDefault="0077509B" w:rsidP="0077509B">
                  <w:pPr>
                    <w:pStyle w:val="aa"/>
                    <w:tabs>
                      <w:tab w:val="left" w:pos="1701"/>
                    </w:tabs>
                    <w:ind w:firstLine="567"/>
                    <w:rPr>
                      <w:b/>
                      <w:szCs w:val="24"/>
                      <w:lang w:val="ru-RU"/>
                    </w:rPr>
                  </w:pPr>
                  <w:r w:rsidRPr="00557FB8">
                    <w:rPr>
                      <w:bCs/>
                      <w:szCs w:val="24"/>
                      <w:lang w:val="ru-RU"/>
                    </w:rPr>
                    <w:t xml:space="preserve">Чтобы сказать: </w:t>
                  </w:r>
                  <w:r w:rsidRPr="00557FB8">
                    <w:rPr>
                      <w:b/>
                      <w:bCs/>
                      <w:szCs w:val="24"/>
                      <w:lang w:val="ru-RU"/>
                    </w:rPr>
                    <w:t>«Я могу! Я умею!</w:t>
                  </w:r>
                </w:p>
                <w:p w:rsidR="0077509B" w:rsidRPr="00557FB8" w:rsidRDefault="0077509B" w:rsidP="0077509B">
                  <w:pPr>
                    <w:ind w:firstLine="567"/>
                    <w:rPr>
                      <w:b/>
                    </w:rPr>
                  </w:pPr>
                  <w:r w:rsidRPr="00557FB8">
                    <w:rPr>
                      <w:b/>
                      <w:bCs/>
                    </w:rPr>
                    <w:t>Я в своих силах теперь уверен!»</w:t>
                  </w:r>
                </w:p>
              </w:txbxContent>
            </v:textbox>
            <w10:wrap type="square"/>
          </v:rect>
        </w:pict>
      </w:r>
      <w:r w:rsidR="0077509B" w:rsidRPr="009542AD">
        <w:rPr>
          <w:rFonts w:ascii="Times New Roman" w:hAnsi="Times New Roman"/>
          <w:sz w:val="28"/>
          <w:szCs w:val="28"/>
          <w:lang w:val="ru-RU"/>
        </w:rPr>
        <w:t>Как показать взрослым, что мы</w:t>
      </w:r>
    </w:p>
    <w:p w:rsidR="0077509B" w:rsidRPr="009542AD" w:rsidRDefault="0077509B" w:rsidP="009542AD">
      <w:pPr>
        <w:pStyle w:val="aa"/>
        <w:jc w:val="both"/>
        <w:rPr>
          <w:rFonts w:ascii="Times New Roman" w:hAnsi="Times New Roman"/>
          <w:i/>
          <w:spacing w:val="60"/>
          <w:sz w:val="28"/>
          <w:szCs w:val="28"/>
          <w:u w:val="single"/>
          <w:lang w:val="ru-RU"/>
        </w:rPr>
      </w:pPr>
      <w:r w:rsidRPr="009542AD">
        <w:rPr>
          <w:rFonts w:ascii="Times New Roman" w:hAnsi="Times New Roman"/>
          <w:i/>
          <w:spacing w:val="60"/>
          <w:sz w:val="28"/>
          <w:szCs w:val="28"/>
          <w:u w:val="single"/>
          <w:lang w:val="ru-RU"/>
        </w:rPr>
        <w:t>не зря изучали ОПК,</w:t>
      </w:r>
    </w:p>
    <w:p w:rsidR="0077509B" w:rsidRPr="009542AD" w:rsidRDefault="0077509B" w:rsidP="009542AD">
      <w:pPr>
        <w:pStyle w:val="aa"/>
        <w:jc w:val="both"/>
        <w:rPr>
          <w:rFonts w:ascii="Times New Roman" w:hAnsi="Times New Roman"/>
          <w:i/>
          <w:spacing w:val="60"/>
          <w:sz w:val="28"/>
          <w:szCs w:val="28"/>
          <w:u w:val="single"/>
          <w:lang w:val="ru-RU"/>
        </w:rPr>
      </w:pPr>
      <w:r w:rsidRPr="009542AD">
        <w:rPr>
          <w:rFonts w:ascii="Times New Roman" w:hAnsi="Times New Roman"/>
          <w:i/>
          <w:spacing w:val="60"/>
          <w:sz w:val="28"/>
          <w:szCs w:val="28"/>
          <w:u w:val="single"/>
          <w:lang w:val="ru-RU"/>
        </w:rPr>
        <w:t>многое знаем и умеем</w:t>
      </w:r>
    </w:p>
    <w:p w:rsidR="005D44FB" w:rsidRPr="009542AD" w:rsidRDefault="00ED1FAE" w:rsidP="009542AD">
      <w:pPr>
        <w:pStyle w:val="aa"/>
        <w:numPr>
          <w:ilvl w:val="0"/>
          <w:numId w:val="5"/>
        </w:numPr>
        <w:ind w:left="426"/>
        <w:jc w:val="both"/>
        <w:rPr>
          <w:rFonts w:ascii="Times New Roman" w:hAnsi="Times New Roman"/>
          <w:b/>
          <w:spacing w:val="20"/>
          <w:sz w:val="28"/>
          <w:szCs w:val="28"/>
          <w:lang w:val="ru-RU"/>
        </w:rPr>
      </w:pPr>
      <w:r w:rsidRPr="009542AD">
        <w:rPr>
          <w:rFonts w:ascii="Times New Roman" w:hAnsi="Times New Roman"/>
          <w:b/>
          <w:spacing w:val="20"/>
          <w:sz w:val="28"/>
          <w:szCs w:val="28"/>
          <w:lang w:val="ru-RU"/>
        </w:rPr>
        <w:t>Планирование</w:t>
      </w:r>
      <w:r w:rsidR="0077509B" w:rsidRPr="009542AD">
        <w:rPr>
          <w:rFonts w:ascii="Times New Roman" w:hAnsi="Times New Roman"/>
          <w:sz w:val="28"/>
          <w:szCs w:val="28"/>
          <w:lang w:val="ru-RU"/>
        </w:rPr>
        <w:br/>
      </w:r>
      <w:r w:rsidR="0077509B"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 xml:space="preserve">         Зачетное занятие давайте проведем в виде </w:t>
      </w:r>
      <w:r w:rsidR="0077509B" w:rsidRPr="009542AD"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  <w:t xml:space="preserve"> проекта</w:t>
      </w:r>
      <w:r w:rsidR="0077509B" w:rsidRPr="009542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4FB" w:rsidRPr="009542AD">
        <w:rPr>
          <w:rFonts w:ascii="Times New Roman" w:hAnsi="Times New Roman"/>
          <w:b/>
          <w:bCs/>
          <w:sz w:val="28"/>
          <w:szCs w:val="28"/>
          <w:shd w:val="clear" w:color="auto" w:fill="F4F8FB"/>
          <w:lang w:val="ru-RU"/>
        </w:rPr>
        <w:t>"</w:t>
      </w:r>
      <w:r w:rsidR="0077509B" w:rsidRPr="009542AD">
        <w:rPr>
          <w:rFonts w:ascii="Times New Roman" w:hAnsi="Times New Roman"/>
          <w:b/>
          <w:bCs/>
          <w:sz w:val="28"/>
          <w:szCs w:val="28"/>
          <w:shd w:val="clear" w:color="auto" w:fill="F4F8FB"/>
          <w:lang w:val="ru-RU"/>
        </w:rPr>
        <w:t>Праздники православного календаря</w:t>
      </w:r>
      <w:r w:rsidR="005D44FB" w:rsidRPr="009542AD">
        <w:rPr>
          <w:rFonts w:ascii="Times New Roman" w:hAnsi="Times New Roman"/>
          <w:b/>
          <w:bCs/>
          <w:sz w:val="28"/>
          <w:szCs w:val="28"/>
          <w:shd w:val="clear" w:color="auto" w:fill="F4F8FB"/>
          <w:lang w:val="ru-RU"/>
        </w:rPr>
        <w:t>"</w:t>
      </w:r>
      <w:r w:rsidR="0077509B" w:rsidRPr="009542AD">
        <w:rPr>
          <w:rFonts w:ascii="Times New Roman" w:hAnsi="Times New Roman"/>
          <w:b/>
          <w:bCs/>
          <w:sz w:val="28"/>
          <w:szCs w:val="28"/>
          <w:shd w:val="clear" w:color="auto" w:fill="F4F8FB"/>
          <w:lang w:val="ru-RU"/>
        </w:rPr>
        <w:t>.</w:t>
      </w:r>
      <w:r w:rsidR="0077509B"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 xml:space="preserve"> который и станет вашим зачетом. Хорошо, если зачет друг другу поставите вы сами, опираясь на то представление о любви, которое могло у вас сформироваться в результате занятий.</w:t>
      </w:r>
    </w:p>
    <w:p w:rsidR="005D44FB" w:rsidRPr="009542AD" w:rsidRDefault="005D44FB" w:rsidP="009542AD">
      <w:pPr>
        <w:pStyle w:val="aa"/>
        <w:jc w:val="both"/>
        <w:rPr>
          <w:rFonts w:ascii="Times New Roman" w:hAnsi="Times New Roman"/>
          <w:bCs/>
          <w:sz w:val="28"/>
          <w:szCs w:val="28"/>
          <w:shd w:val="clear" w:color="auto" w:fill="F4F8FB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1.Цель: создать книгу "</w:t>
      </w:r>
      <w:r w:rsidRPr="009542AD">
        <w:rPr>
          <w:rFonts w:ascii="Times New Roman" w:hAnsi="Times New Roman"/>
          <w:bCs/>
          <w:sz w:val="28"/>
          <w:szCs w:val="28"/>
          <w:shd w:val="clear" w:color="auto" w:fill="F4F8FB"/>
          <w:lang w:val="ru-RU"/>
        </w:rPr>
        <w:t xml:space="preserve"> Праздники православного календаря".</w:t>
      </w:r>
    </w:p>
    <w:p w:rsidR="005D44FB" w:rsidRPr="009542AD" w:rsidRDefault="005D44F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2.</w:t>
      </w:r>
      <w:r w:rsidRPr="009542AD">
        <w:rPr>
          <w:rFonts w:ascii="Times New Roman" w:hAnsi="Times New Roman" w:cs="Times New Roman"/>
          <w:bCs/>
          <w:sz w:val="28"/>
          <w:szCs w:val="28"/>
        </w:rPr>
        <w:t xml:space="preserve"> Выбрать основные задания для исследования.</w:t>
      </w:r>
    </w:p>
    <w:p w:rsidR="005D44FB" w:rsidRPr="009542AD" w:rsidRDefault="005D44F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3.Провести анализ собранной информации</w:t>
      </w:r>
      <w:r w:rsidRPr="009542AD">
        <w:rPr>
          <w:rFonts w:ascii="Times New Roman" w:eastAsia="MS Gothic" w:hAnsi="Times New Roman" w:cs="Times New Roman"/>
          <w:bCs/>
          <w:sz w:val="28"/>
          <w:szCs w:val="28"/>
        </w:rPr>
        <w:t>。</w:t>
      </w:r>
      <w:r w:rsidRPr="009542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4FB" w:rsidRPr="009542AD" w:rsidRDefault="005D44F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4.Провести групповое обсуждение проделанной работы.</w:t>
      </w:r>
    </w:p>
    <w:p w:rsidR="005D44FB" w:rsidRPr="009542AD" w:rsidRDefault="005D44F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5.Сделать презентацию результатов своей исследовательской работы.</w:t>
      </w:r>
    </w:p>
    <w:p w:rsidR="005D44FB" w:rsidRPr="009542AD" w:rsidRDefault="005D44FB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6.</w:t>
      </w:r>
      <w:r w:rsidR="004C5D4D" w:rsidRPr="009542AD">
        <w:rPr>
          <w:rFonts w:ascii="Times New Roman" w:hAnsi="Times New Roman" w:cs="Times New Roman"/>
          <w:bCs/>
          <w:sz w:val="28"/>
          <w:szCs w:val="28"/>
        </w:rPr>
        <w:t>Оформление готового продукта</w:t>
      </w:r>
      <w:r w:rsidRPr="009542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4FB" w:rsidRPr="009542AD" w:rsidRDefault="005D44FB" w:rsidP="009542AD">
      <w:pPr>
        <w:pStyle w:val="aa"/>
        <w:jc w:val="both"/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  <w:t>3.</w:t>
      </w:r>
      <w:r w:rsidR="00ED1FAE" w:rsidRPr="009542AD"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  <w:t xml:space="preserve"> Способ реализации проекта.</w:t>
      </w:r>
    </w:p>
    <w:p w:rsidR="005D44FB" w:rsidRPr="009542AD" w:rsidRDefault="004C5D4D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Проект реализуется на первом уроке 3 четверти (после каникул).</w:t>
      </w:r>
      <w:r w:rsidRPr="009542AD">
        <w:rPr>
          <w:rFonts w:ascii="Times New Roman" w:eastAsia="+mn-ea" w:hAnsi="Times New Roman"/>
          <w:bCs/>
          <w:sz w:val="28"/>
          <w:szCs w:val="28"/>
          <w:lang w:val="ru-RU" w:bidi="ar-SA"/>
        </w:rPr>
        <w:t xml:space="preserve"> </w:t>
      </w:r>
      <w:r w:rsidRPr="009542AD">
        <w:rPr>
          <w:rFonts w:ascii="Times New Roman" w:eastAsia="Calibri" w:hAnsi="Times New Roman"/>
          <w:bCs/>
          <w:snapToGrid w:val="0"/>
          <w:sz w:val="28"/>
          <w:szCs w:val="28"/>
          <w:lang w:val="ru-RU"/>
        </w:rPr>
        <w:t>Организационная работа проводится на уроках Православной культуры и во внеурочное время. Подбор информации и работа с ней самостоятельно. Оформление книги</w:t>
      </w:r>
      <w:r w:rsidR="00DD6FC9" w:rsidRPr="009542AD">
        <w:rPr>
          <w:rFonts w:ascii="Times New Roman" w:eastAsia="Calibri" w:hAnsi="Times New Roman"/>
          <w:bCs/>
          <w:snapToGrid w:val="0"/>
          <w:sz w:val="28"/>
          <w:szCs w:val="28"/>
          <w:lang w:val="ru-RU"/>
        </w:rPr>
        <w:t xml:space="preserve"> в группах по 6 человек или индивидуально.</w:t>
      </w:r>
    </w:p>
    <w:p w:rsidR="005D44FB" w:rsidRPr="009542AD" w:rsidRDefault="00ED1FAE" w:rsidP="009542AD">
      <w:pPr>
        <w:pStyle w:val="aa"/>
        <w:jc w:val="both"/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  <w:t>4. Этапы и сроки проведения.</w:t>
      </w:r>
    </w:p>
    <w:p w:rsidR="004C5D4D" w:rsidRPr="009542AD" w:rsidRDefault="004C5D4D" w:rsidP="009542A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групп для проведения исследований – 1 урок (5 минут)</w:t>
      </w:r>
    </w:p>
    <w:p w:rsidR="004C5D4D" w:rsidRPr="009542AD" w:rsidRDefault="004C5D4D" w:rsidP="009542A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Выбор тем исследований школьников – 1 урок (</w:t>
      </w:r>
      <w:r w:rsidR="00463176" w:rsidRPr="009542AD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9542AD">
        <w:rPr>
          <w:rFonts w:ascii="Times New Roman" w:hAnsi="Times New Roman" w:cs="Times New Roman"/>
          <w:bCs/>
          <w:sz w:val="28"/>
          <w:szCs w:val="28"/>
        </w:rPr>
        <w:t>минут)</w:t>
      </w:r>
    </w:p>
    <w:p w:rsidR="004C5D4D" w:rsidRPr="009542AD" w:rsidRDefault="004C5D4D" w:rsidP="009542A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Обсуждение плана работы групп – 1 урок (</w:t>
      </w:r>
      <w:r w:rsidR="00463176" w:rsidRPr="009542AD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Pr="009542AD">
        <w:rPr>
          <w:rFonts w:ascii="Times New Roman" w:hAnsi="Times New Roman" w:cs="Times New Roman"/>
          <w:bCs/>
          <w:sz w:val="28"/>
          <w:szCs w:val="28"/>
        </w:rPr>
        <w:t xml:space="preserve"> минут)</w:t>
      </w:r>
    </w:p>
    <w:p w:rsidR="004C5D4D" w:rsidRPr="009542AD" w:rsidRDefault="004C5D4D" w:rsidP="009542A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Самостоятельная работа групп по выполнению заданий-</w:t>
      </w:r>
      <w:r w:rsidR="00ED1FAE" w:rsidRPr="00954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2AD">
        <w:rPr>
          <w:rFonts w:ascii="Times New Roman" w:hAnsi="Times New Roman" w:cs="Times New Roman"/>
          <w:bCs/>
          <w:sz w:val="28"/>
          <w:szCs w:val="28"/>
        </w:rPr>
        <w:t>внеурочное время</w:t>
      </w:r>
      <w:r w:rsidR="00DD6FC9" w:rsidRPr="009542A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5D4D" w:rsidRPr="009542AD" w:rsidRDefault="004C5D4D" w:rsidP="009542A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Подготовка школьниками презентации о проделанной работе и оформление готового продукта – 2 урок</w:t>
      </w:r>
      <w:r w:rsidR="00DD6FC9" w:rsidRPr="009542AD">
        <w:rPr>
          <w:rFonts w:ascii="Times New Roman" w:hAnsi="Times New Roman" w:cs="Times New Roman"/>
          <w:bCs/>
          <w:sz w:val="28"/>
          <w:szCs w:val="28"/>
        </w:rPr>
        <w:t>.</w:t>
      </w:r>
    </w:p>
    <w:p w:rsidR="00DD6FC9" w:rsidRPr="009542AD" w:rsidRDefault="00DD6FC9" w:rsidP="009542AD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Урок -праздник  ( показ мультимедийных презентаций, чтение стихов, сообщений, докладов, презентация книги</w:t>
      </w:r>
      <w:r w:rsidR="00463176" w:rsidRPr="009542AD">
        <w:rPr>
          <w:rFonts w:ascii="Times New Roman" w:hAnsi="Times New Roman" w:cs="Times New Roman"/>
          <w:bCs/>
          <w:sz w:val="28"/>
          <w:szCs w:val="28"/>
        </w:rPr>
        <w:t>, пение православных песен, показ сценок и т.д.</w:t>
      </w:r>
      <w:r w:rsidRPr="009542AD">
        <w:rPr>
          <w:rFonts w:ascii="Times New Roman" w:hAnsi="Times New Roman" w:cs="Times New Roman"/>
          <w:bCs/>
          <w:sz w:val="28"/>
          <w:szCs w:val="28"/>
        </w:rPr>
        <w:t>) проводится на родительском собрании.</w:t>
      </w:r>
    </w:p>
    <w:p w:rsidR="004C5D4D" w:rsidRPr="009542AD" w:rsidRDefault="004C5D4D" w:rsidP="00954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2AD">
        <w:rPr>
          <w:rFonts w:ascii="Times New Roman" w:hAnsi="Times New Roman" w:cs="Times New Roman"/>
          <w:b/>
          <w:sz w:val="28"/>
          <w:szCs w:val="28"/>
        </w:rPr>
        <w:t>5.</w:t>
      </w:r>
      <w:r w:rsidR="00ED1FAE" w:rsidRPr="009542AD">
        <w:rPr>
          <w:rFonts w:ascii="Times New Roman" w:hAnsi="Times New Roman" w:cs="Times New Roman"/>
          <w:b/>
          <w:sz w:val="28"/>
          <w:szCs w:val="28"/>
        </w:rPr>
        <w:t xml:space="preserve"> Правила работы в группе.</w:t>
      </w:r>
    </w:p>
    <w:p w:rsidR="005D44FB" w:rsidRPr="009542AD" w:rsidRDefault="00ED1FAE" w:rsidP="009542AD">
      <w:pPr>
        <w:pStyle w:val="aa"/>
        <w:jc w:val="both"/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b/>
          <w:snapToGrid w:val="0"/>
          <w:sz w:val="28"/>
          <w:szCs w:val="28"/>
          <w:lang w:val="ru-RU"/>
        </w:rPr>
        <w:t>6. Темы исследований.</w:t>
      </w:r>
    </w:p>
    <w:p w:rsidR="00ED1FAE" w:rsidRPr="009542AD" w:rsidRDefault="00ED1FAE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Учащиеся выбирают из предложенных учителем</w:t>
      </w:r>
      <w:r w:rsidR="007A1FEC">
        <w:rPr>
          <w:rFonts w:ascii="Times New Roman" w:eastAsia="Calibri" w:hAnsi="Times New Roman"/>
          <w:snapToGrid w:val="0"/>
          <w:sz w:val="28"/>
          <w:szCs w:val="28"/>
          <w:lang w:val="ru-RU"/>
        </w:rPr>
        <w:t xml:space="preserve"> тем</w:t>
      </w: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 xml:space="preserve"> или предлагают свою, посоветовавшись в группе.</w:t>
      </w:r>
    </w:p>
    <w:p w:rsidR="005D44FB" w:rsidRPr="009542AD" w:rsidRDefault="00ED1FAE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1.Православные традиции и обряды на Кубани.</w:t>
      </w:r>
    </w:p>
    <w:p w:rsidR="00ED1FAE" w:rsidRPr="009542AD" w:rsidRDefault="00ED1FAE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2.Православные праздники в странах мира.</w:t>
      </w:r>
    </w:p>
    <w:p w:rsidR="00ED1FAE" w:rsidRPr="009542AD" w:rsidRDefault="00ED1FAE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3.</w:t>
      </w:r>
      <w:r w:rsidR="00D9298C"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Христианская Пасха.</w:t>
      </w:r>
    </w:p>
    <w:p w:rsidR="00D9298C" w:rsidRPr="009542AD" w:rsidRDefault="00D9298C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4.Рождество Христово.</w:t>
      </w:r>
    </w:p>
    <w:p w:rsidR="00D9298C" w:rsidRPr="009542AD" w:rsidRDefault="00D9298C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5.Православные храмы и монастыри.</w:t>
      </w:r>
    </w:p>
    <w:p w:rsidR="00D9298C" w:rsidRPr="009542AD" w:rsidRDefault="00D9298C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 xml:space="preserve">6. </w:t>
      </w:r>
      <w:r w:rsidR="00DD6FC9"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Двунадесятые праздники.( 12 великих праздников).</w:t>
      </w:r>
    </w:p>
    <w:p w:rsidR="00D9298C" w:rsidRPr="009542AD" w:rsidRDefault="00D9298C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7.Православные молитвы.</w:t>
      </w:r>
    </w:p>
    <w:p w:rsidR="00D9298C" w:rsidRPr="009542AD" w:rsidRDefault="00D9298C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8.Православные святыни.</w:t>
      </w:r>
    </w:p>
    <w:p w:rsidR="005D44FB" w:rsidRPr="009542AD" w:rsidRDefault="005D44FB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</w:p>
    <w:p w:rsidR="005D44FB" w:rsidRPr="009542AD" w:rsidRDefault="00463176" w:rsidP="009542AD">
      <w:pPr>
        <w:pStyle w:val="aa"/>
        <w:jc w:val="both"/>
        <w:rPr>
          <w:rFonts w:ascii="Times New Roman" w:eastAsia="Calibri" w:hAnsi="Times New Roman"/>
          <w:b/>
          <w:snapToGrid w:val="0"/>
          <w:sz w:val="28"/>
          <w:szCs w:val="28"/>
          <w:u w:val="single"/>
          <w:lang w:val="ru-RU"/>
        </w:rPr>
      </w:pPr>
      <w:r w:rsidRPr="009542AD">
        <w:rPr>
          <w:rFonts w:ascii="Times New Roman" w:eastAsia="Calibri" w:hAnsi="Times New Roman"/>
          <w:b/>
          <w:snapToGrid w:val="0"/>
          <w:sz w:val="28"/>
          <w:szCs w:val="28"/>
          <w:u w:val="single"/>
          <w:lang w:val="ru-RU"/>
        </w:rPr>
        <w:t>3. Обобщение изученного.</w:t>
      </w:r>
    </w:p>
    <w:p w:rsidR="00463176" w:rsidRPr="000A2F37" w:rsidRDefault="00463176" w:rsidP="00954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впечатления о новом предмете учеников 4 А класса: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Анастасия 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С: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«Этот предмет нам нужен, потому, что он знакомит нас с культурой 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народа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понимать, что такое добро и что такое зло. Благодаря этому уроку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станем добрее и терпеливее."</w:t>
      </w:r>
    </w:p>
    <w:p w:rsidR="00463176" w:rsidRPr="000A2F37" w:rsidRDefault="00463176" w:rsidP="00954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</w:t>
      </w:r>
      <w:r w:rsid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К.: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«Мне сразу на первом уроке стало интересно. Изуч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этот предмет, я узнал много нового о культуре нашей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 кубанских традициях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на фотографиях и презентациях православные храмы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3176" w:rsidRPr="000A2F37" w:rsidRDefault="009542AD" w:rsidP="00954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К.:</w:t>
      </w:r>
      <w:r w:rsidR="00463176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«Предмет «Основы православной</w:t>
      </w:r>
      <w:r w:rsidR="00463176"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463176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ы» помогает научится думать о своих поступках , учить сопереживать, мечтать, любить ближнего".</w:t>
      </w:r>
    </w:p>
    <w:p w:rsidR="00463176" w:rsidRPr="000A2F37" w:rsidRDefault="00463176" w:rsidP="00954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</w:t>
      </w:r>
      <w:r w:rsid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Г: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«Предмет «Основы 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православной 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очень интересный и познавательный. Мне кажется, что этот 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Pr="000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осознать свой жизненный путь и стать более развитым в духовном смыс</w:t>
      </w:r>
      <w:r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ле. Мне нравится этот предмет!»</w:t>
      </w:r>
    </w:p>
    <w:p w:rsidR="005D44FB" w:rsidRPr="009542AD" w:rsidRDefault="005D44FB" w:rsidP="009542AD">
      <w:pPr>
        <w:pStyle w:val="aa"/>
        <w:jc w:val="both"/>
        <w:rPr>
          <w:rFonts w:ascii="Times New Roman" w:eastAsia="Calibri" w:hAnsi="Times New Roman"/>
          <w:b/>
          <w:snapToGrid w:val="0"/>
          <w:sz w:val="28"/>
          <w:szCs w:val="28"/>
          <w:u w:val="single"/>
          <w:lang w:val="ru-RU"/>
        </w:rPr>
      </w:pPr>
    </w:p>
    <w:p w:rsidR="005D44FB" w:rsidRPr="009542AD" w:rsidRDefault="00463176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2. Тестирование.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1. Что такое религия?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lastRenderedPageBreak/>
        <w:t xml:space="preserve">    а) игра        б) вера в Бога        в) вера в обещание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 xml:space="preserve">2. Что такое милосердие? 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 xml:space="preserve"> а) милое сердцу место    б) милый, красивый человек    в) доброе, жалеющее сердце  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3. Что такое культура?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а) всё, что создал человек    б) всё, что растёт в лесу    в) всё, что создал Бог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4. Что такое христианство?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 xml:space="preserve">  а) вера в Бога      б) вера в Иисуса Христа          в) направление в живописи      </w:t>
      </w:r>
    </w:p>
    <w:p w:rsidR="00463176" w:rsidRPr="009542AD" w:rsidRDefault="00463176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sz w:val="28"/>
          <w:szCs w:val="28"/>
        </w:rPr>
        <w:t>5. Какие религии мира вам известны?</w:t>
      </w:r>
    </w:p>
    <w:p w:rsidR="00463176" w:rsidRPr="009542AD" w:rsidRDefault="00463176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 xml:space="preserve">6.Библия - </w:t>
      </w:r>
      <w:r w:rsidR="00593ADC"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это</w:t>
      </w:r>
    </w:p>
    <w:p w:rsidR="00463176" w:rsidRPr="009542AD" w:rsidRDefault="00463176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а)это книга по истории     б)священная книга христиан  в)</w:t>
      </w:r>
      <w:r w:rsidR="009542AD"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обращение к богу</w:t>
      </w:r>
    </w:p>
    <w:p w:rsidR="00593ADC" w:rsidRPr="009542AD" w:rsidRDefault="00593ADC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7.Молитва- это</w:t>
      </w:r>
    </w:p>
    <w:p w:rsidR="00593ADC" w:rsidRPr="009542AD" w:rsidRDefault="00593ADC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а) священная книга христиан  б) проповедь Христа   в)</w:t>
      </w:r>
      <w:r w:rsidR="009542AD"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обращение к богу</w:t>
      </w:r>
    </w:p>
    <w:p w:rsidR="00593ADC" w:rsidRPr="009542AD" w:rsidRDefault="00593ADC" w:rsidP="009542AD">
      <w:pPr>
        <w:pStyle w:val="aa"/>
        <w:jc w:val="both"/>
        <w:rPr>
          <w:rFonts w:ascii="Times New Roman" w:hAnsi="Times New Roman"/>
          <w:bCs/>
          <w:kern w:val="24"/>
          <w:sz w:val="28"/>
          <w:szCs w:val="28"/>
          <w:lang w:val="ru-RU" w:eastAsia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t>8.</w:t>
      </w:r>
      <w:r w:rsidRPr="007A1FEC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 xml:space="preserve">  Золотое правило этики:</w:t>
      </w:r>
    </w:p>
    <w:p w:rsidR="00593ADC" w:rsidRPr="009542AD" w:rsidRDefault="00593ADC" w:rsidP="009542AD">
      <w:pPr>
        <w:pStyle w:val="aa"/>
        <w:jc w:val="both"/>
        <w:rPr>
          <w:rFonts w:ascii="Times New Roman" w:hAnsi="Times New Roman"/>
          <w:bCs/>
          <w:kern w:val="24"/>
          <w:sz w:val="28"/>
          <w:szCs w:val="28"/>
          <w:lang w:val="ru-RU" w:eastAsia="ru-RU"/>
        </w:rPr>
      </w:pPr>
      <w:r w:rsidRPr="009B3BD5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а</w:t>
      </w:r>
      <w:r w:rsidR="009542AD" w:rsidRPr="009542AD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)</w:t>
      </w:r>
      <w:r w:rsidRPr="009B3BD5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 xml:space="preserve"> «Поступайте по отношению к людям так, как вам хочется»</w:t>
      </w:r>
    </w:p>
    <w:p w:rsidR="009542AD" w:rsidRPr="009542AD" w:rsidRDefault="009542AD" w:rsidP="009542AD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D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б</w:t>
      </w:r>
      <w:r w:rsidRPr="009542A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</w:t>
      </w:r>
      <w:r w:rsidRPr="009B3BD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«Итак, во всём, как хотите, чтобы с вами поступали люди, так поступайте и вы с ними»</w:t>
      </w:r>
    </w:p>
    <w:p w:rsidR="00593ADC" w:rsidRPr="002534D3" w:rsidRDefault="00593ADC" w:rsidP="002534D3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D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в</w:t>
      </w:r>
      <w:r w:rsidR="009542AD" w:rsidRPr="009542A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</w:t>
      </w:r>
      <w:r w:rsidRPr="009B3BD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«Поступайте по отношению к</w:t>
      </w:r>
      <w:r w:rsidR="009542AD" w:rsidRPr="0095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BD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окружающим так, как вам велит ваша совесть»</w:t>
      </w:r>
    </w:p>
    <w:p w:rsidR="00593ADC" w:rsidRPr="002534D3" w:rsidRDefault="00593ADC" w:rsidP="002534D3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A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9</w:t>
      </w:r>
      <w:r w:rsidRPr="009B3BD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. Картина, на которой изображено лицо или событие из Библии, это – </w:t>
      </w:r>
      <w:r w:rsidRPr="009B3BD5"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                </w:t>
      </w:r>
    </w:p>
    <w:p w:rsidR="00593ADC" w:rsidRPr="009542AD" w:rsidRDefault="00593ADC" w:rsidP="009542AD">
      <w:pPr>
        <w:pStyle w:val="aa"/>
        <w:jc w:val="both"/>
        <w:rPr>
          <w:rFonts w:ascii="Times New Roman" w:hAnsi="Times New Roman"/>
          <w:bCs/>
          <w:kern w:val="24"/>
          <w:sz w:val="28"/>
          <w:szCs w:val="28"/>
          <w:lang w:val="ru-RU" w:eastAsia="ru-RU"/>
        </w:rPr>
      </w:pPr>
      <w:r w:rsidRPr="009542AD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 xml:space="preserve">а) </w:t>
      </w:r>
      <w:r w:rsidRPr="009B3BD5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картина</w:t>
      </w:r>
      <w:r w:rsidRPr="009542AD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 xml:space="preserve">  </w:t>
      </w:r>
      <w:r w:rsidR="009542AD" w:rsidRPr="009542AD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 xml:space="preserve">         </w:t>
      </w:r>
      <w:r w:rsidRPr="009542AD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>б) икона</w:t>
      </w:r>
      <w:r w:rsidR="009542AD" w:rsidRPr="009542AD">
        <w:rPr>
          <w:rFonts w:ascii="Times New Roman" w:hAnsi="Times New Roman"/>
          <w:bCs/>
          <w:kern w:val="24"/>
          <w:sz w:val="28"/>
          <w:szCs w:val="28"/>
          <w:lang w:val="ru-RU" w:eastAsia="ru-RU"/>
        </w:rPr>
        <w:t xml:space="preserve">           в) портрет</w:t>
      </w:r>
    </w:p>
    <w:p w:rsidR="009542AD" w:rsidRPr="009542AD" w:rsidRDefault="009542AD" w:rsidP="009542AD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</w:p>
    <w:p w:rsidR="009542AD" w:rsidRPr="009542AD" w:rsidRDefault="009542AD" w:rsidP="00954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2AD">
        <w:rPr>
          <w:rFonts w:ascii="Times New Roman" w:eastAsia="Calibri" w:hAnsi="Times New Roman" w:cs="Times New Roman"/>
          <w:b/>
          <w:snapToGrid w:val="0"/>
          <w:sz w:val="28"/>
          <w:szCs w:val="28"/>
          <w:u w:val="single"/>
        </w:rPr>
        <w:t>4.Рефлексия.</w:t>
      </w:r>
      <w:r w:rsidRPr="009542A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42AD" w:rsidRPr="009542AD" w:rsidRDefault="009542AD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Надо работу свою представить</w:t>
      </w:r>
    </w:p>
    <w:p w:rsidR="009542AD" w:rsidRPr="009542AD" w:rsidRDefault="009542AD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Надо проект теперь защитить,</w:t>
      </w:r>
    </w:p>
    <w:p w:rsidR="009542AD" w:rsidRPr="009542AD" w:rsidRDefault="009542AD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Чтобы наши друзья узнали,</w:t>
      </w:r>
    </w:p>
    <w:p w:rsidR="009542AD" w:rsidRPr="009542AD" w:rsidRDefault="009542AD" w:rsidP="0095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AD">
        <w:rPr>
          <w:rFonts w:ascii="Times New Roman" w:hAnsi="Times New Roman" w:cs="Times New Roman"/>
          <w:bCs/>
          <w:sz w:val="28"/>
          <w:szCs w:val="28"/>
        </w:rPr>
        <w:t>Как мы проблему сумели решить!</w:t>
      </w:r>
    </w:p>
    <w:p w:rsidR="009542AD" w:rsidRPr="009542AD" w:rsidRDefault="002534D3" w:rsidP="00954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542AD" w:rsidRPr="009542AD">
        <w:rPr>
          <w:rFonts w:ascii="Times New Roman" w:hAnsi="Times New Roman" w:cs="Times New Roman"/>
          <w:bCs/>
          <w:sz w:val="28"/>
          <w:szCs w:val="28"/>
        </w:rPr>
        <w:t>Себя оценить – задача важная:</w:t>
      </w:r>
    </w:p>
    <w:p w:rsidR="009542AD" w:rsidRPr="009542AD" w:rsidRDefault="002534D3" w:rsidP="00954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542AD" w:rsidRPr="009542AD">
        <w:rPr>
          <w:rFonts w:ascii="Times New Roman" w:hAnsi="Times New Roman" w:cs="Times New Roman"/>
          <w:bCs/>
          <w:sz w:val="28"/>
          <w:szCs w:val="28"/>
        </w:rPr>
        <w:t>Увидим успехи, заметим проблемы</w:t>
      </w:r>
    </w:p>
    <w:p w:rsidR="009542AD" w:rsidRPr="009542AD" w:rsidRDefault="002534D3" w:rsidP="00954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542AD" w:rsidRPr="009542AD">
        <w:rPr>
          <w:rFonts w:ascii="Times New Roman" w:hAnsi="Times New Roman" w:cs="Times New Roman"/>
          <w:bCs/>
          <w:sz w:val="28"/>
          <w:szCs w:val="28"/>
        </w:rPr>
        <w:t>Зато теперь шагаем дальше -</w:t>
      </w:r>
    </w:p>
    <w:p w:rsidR="009542AD" w:rsidRPr="009542AD" w:rsidRDefault="00B160ED" w:rsidP="00954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4D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542AD" w:rsidRPr="009542AD">
        <w:rPr>
          <w:rFonts w:ascii="Times New Roman" w:hAnsi="Times New Roman" w:cs="Times New Roman"/>
          <w:bCs/>
          <w:sz w:val="28"/>
          <w:szCs w:val="28"/>
        </w:rPr>
        <w:t>Теперь проекты делать умеем мы!</w:t>
      </w:r>
    </w:p>
    <w:p w:rsidR="00593ADC" w:rsidRPr="009542AD" w:rsidRDefault="00593ADC" w:rsidP="009542AD">
      <w:pPr>
        <w:pStyle w:val="aa"/>
        <w:jc w:val="both"/>
        <w:rPr>
          <w:rFonts w:ascii="Times New Roman" w:eastAsia="Calibri" w:hAnsi="Times New Roman"/>
          <w:b/>
          <w:snapToGrid w:val="0"/>
          <w:sz w:val="28"/>
          <w:szCs w:val="28"/>
          <w:u w:val="single"/>
          <w:lang w:val="ru-RU"/>
        </w:rPr>
      </w:pPr>
    </w:p>
    <w:p w:rsidR="0077509B" w:rsidRPr="00B160ED" w:rsidRDefault="00B160ED" w:rsidP="00954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0ED">
        <w:rPr>
          <w:rFonts w:ascii="Times New Roman" w:eastAsia="Calibri" w:hAnsi="Times New Roman" w:cs="Times New Roman"/>
          <w:b/>
          <w:snapToGrid w:val="0"/>
          <w:sz w:val="28"/>
          <w:szCs w:val="28"/>
          <w:u w:val="single"/>
          <w:lang w:bidi="en-US"/>
        </w:rPr>
        <w:t>5. Исполнение песни " Дорогою добра"</w:t>
      </w:r>
    </w:p>
    <w:p w:rsidR="00B160ED" w:rsidRDefault="00B160ED" w:rsidP="00954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Все с Богом связывай, любое настроение,</w:t>
      </w: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Любое чувство: радость, горечь, боль…</w:t>
      </w: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Свою надежду и чужое мнение,</w:t>
      </w: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Все, что в тебе, с тобой и над тобой.</w:t>
      </w: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Не обрывай ту связь, извечно данную,</w:t>
      </w: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Не сторонись ни мыслью, ни душой,</w:t>
      </w: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Не увлекайся собственными планами,</w:t>
      </w:r>
    </w:p>
    <w:p w:rsidR="0058342B" w:rsidRP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t>Но строй их с Богом, с Божией Рукой.</w:t>
      </w:r>
    </w:p>
    <w:p w:rsidR="0058342B" w:rsidRDefault="0058342B" w:rsidP="0058342B">
      <w:pPr>
        <w:pStyle w:val="a9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342B">
        <w:rPr>
          <w:bCs/>
          <w:color w:val="000000"/>
          <w:sz w:val="28"/>
          <w:szCs w:val="28"/>
        </w:rPr>
        <w:br/>
        <w:t>Н.Маркова</w:t>
      </w:r>
    </w:p>
    <w:p w:rsidR="007A1FEC" w:rsidRPr="007A1FEC" w:rsidRDefault="007A1FEC" w:rsidP="0058342B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7A1FEC">
        <w:rPr>
          <w:b/>
          <w:bCs/>
          <w:color w:val="000000"/>
          <w:sz w:val="28"/>
          <w:szCs w:val="28"/>
          <w:u w:val="single"/>
        </w:rPr>
        <w:t>6.Твороческое задание</w:t>
      </w:r>
    </w:p>
    <w:p w:rsidR="00B160ED" w:rsidRPr="007A1FEC" w:rsidRDefault="00B160ED" w:rsidP="005834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1FEC" w:rsidRPr="009542AD" w:rsidRDefault="007A1FEC" w:rsidP="007A1FEC">
      <w:pPr>
        <w:pStyle w:val="aa"/>
        <w:jc w:val="both"/>
        <w:rPr>
          <w:rFonts w:ascii="Times New Roman" w:eastAsia="Calibri" w:hAnsi="Times New Roman"/>
          <w:snapToGrid w:val="0"/>
          <w:sz w:val="28"/>
          <w:szCs w:val="28"/>
          <w:lang w:val="ru-RU"/>
        </w:rPr>
      </w:pPr>
      <w:r w:rsidRPr="009542AD">
        <w:rPr>
          <w:rFonts w:ascii="Times New Roman" w:eastAsia="Calibri" w:hAnsi="Times New Roman"/>
          <w:snapToGrid w:val="0"/>
          <w:sz w:val="28"/>
          <w:szCs w:val="28"/>
          <w:lang w:val="ru-RU"/>
        </w:rPr>
        <w:lastRenderedPageBreak/>
        <w:t xml:space="preserve">Учащиеся </w:t>
      </w:r>
      <w:r>
        <w:rPr>
          <w:rFonts w:ascii="Times New Roman" w:eastAsia="Calibri" w:hAnsi="Times New Roman"/>
          <w:snapToGrid w:val="0"/>
          <w:sz w:val="28"/>
          <w:szCs w:val="28"/>
          <w:lang w:val="ru-RU"/>
        </w:rPr>
        <w:t>готовят из выбранных тем творческое задание( доклад, сообщение, стихотворение, мультимедийную  презентацию, сценку ит.д.)</w:t>
      </w:r>
    </w:p>
    <w:p w:rsidR="0058342B" w:rsidRDefault="0058342B" w:rsidP="009542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85D" w:rsidRPr="00786E44" w:rsidRDefault="00463176" w:rsidP="00786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E4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9542AD" w:rsidRPr="00786E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1742" w:rsidRPr="00786E44" w:rsidRDefault="00B160ED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44">
        <w:rPr>
          <w:rFonts w:ascii="Times New Roman" w:hAnsi="Times New Roman" w:cs="Times New Roman"/>
          <w:sz w:val="28"/>
          <w:szCs w:val="28"/>
        </w:rPr>
        <w:t>1.http://www.koiro.edu.ru/act/projects/relig/</w:t>
      </w:r>
    </w:p>
    <w:p w:rsidR="00541742" w:rsidRPr="00786E44" w:rsidRDefault="00B160ED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44">
        <w:rPr>
          <w:rFonts w:ascii="Times New Roman" w:hAnsi="Times New Roman" w:cs="Times New Roman"/>
          <w:sz w:val="28"/>
          <w:szCs w:val="28"/>
        </w:rPr>
        <w:t>2. http://azbyka.ru</w:t>
      </w:r>
    </w:p>
    <w:p w:rsidR="009B3BD5" w:rsidRPr="00786E44" w:rsidRDefault="00B160ED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44">
        <w:rPr>
          <w:rFonts w:ascii="Times New Roman" w:hAnsi="Times New Roman" w:cs="Times New Roman"/>
          <w:sz w:val="28"/>
          <w:szCs w:val="28"/>
        </w:rPr>
        <w:t>3.</w:t>
      </w:r>
      <w:r w:rsidR="0058342B" w:rsidRPr="00786E44">
        <w:rPr>
          <w:rFonts w:ascii="Times New Roman" w:hAnsi="Times New Roman" w:cs="Times New Roman"/>
          <w:sz w:val="28"/>
          <w:szCs w:val="28"/>
        </w:rPr>
        <w:t xml:space="preserve"> http://wiki.iteach.ru/index.php/ </w:t>
      </w:r>
    </w:p>
    <w:p w:rsidR="0058342B" w:rsidRPr="007A1FEC" w:rsidRDefault="0058342B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6E44">
        <w:rPr>
          <w:rFonts w:ascii="Times New Roman" w:hAnsi="Times New Roman" w:cs="Times New Roman"/>
          <w:sz w:val="28"/>
          <w:szCs w:val="28"/>
          <w:lang w:val="en-US"/>
        </w:rPr>
        <w:t>4. ib2.podelise.ru/docs/8685/index-3765.html</w:t>
      </w:r>
    </w:p>
    <w:p w:rsidR="0058342B" w:rsidRPr="007A1FEC" w:rsidRDefault="0058342B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1FEC">
        <w:rPr>
          <w:rFonts w:ascii="Times New Roman" w:hAnsi="Times New Roman" w:cs="Times New Roman"/>
          <w:sz w:val="28"/>
          <w:szCs w:val="28"/>
          <w:lang w:val="en-US"/>
        </w:rPr>
        <w:t>5. http://days.pravoslavie.ru/ABC/n.htm</w:t>
      </w:r>
    </w:p>
    <w:p w:rsidR="00786E44" w:rsidRPr="00786E44" w:rsidRDefault="00786E44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44">
        <w:rPr>
          <w:rFonts w:ascii="Times New Roman" w:hAnsi="Times New Roman" w:cs="Times New Roman"/>
          <w:sz w:val="28"/>
          <w:szCs w:val="28"/>
        </w:rPr>
        <w:t>6.http://pedsovet.su/load/143-1-0-33351</w:t>
      </w:r>
    </w:p>
    <w:p w:rsidR="0058342B" w:rsidRPr="00786E44" w:rsidRDefault="00786E44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44">
        <w:rPr>
          <w:rFonts w:ascii="Times New Roman" w:hAnsi="Times New Roman" w:cs="Times New Roman"/>
          <w:sz w:val="28"/>
          <w:szCs w:val="28"/>
        </w:rPr>
        <w:t>7</w:t>
      </w:r>
      <w:r w:rsidR="0058342B" w:rsidRPr="00786E44">
        <w:rPr>
          <w:rFonts w:ascii="Times New Roman" w:hAnsi="Times New Roman" w:cs="Times New Roman"/>
          <w:sz w:val="28"/>
          <w:szCs w:val="28"/>
        </w:rPr>
        <w:t xml:space="preserve">. </w:t>
      </w:r>
      <w:r w:rsidR="0058342B" w:rsidRPr="00786E44">
        <w:rPr>
          <w:rFonts w:ascii="Times New Roman" w:hAnsi="Times New Roman" w:cs="Times New Roman"/>
          <w:bCs/>
          <w:sz w:val="28"/>
          <w:szCs w:val="28"/>
        </w:rPr>
        <w:t>Галицкая</w:t>
      </w:r>
      <w:r w:rsidR="0058342B" w:rsidRPr="00786E44">
        <w:rPr>
          <w:rFonts w:ascii="Times New Roman" w:eastAsia="Calibri" w:hAnsi="Times New Roman" w:cs="Times New Roman"/>
          <w:bCs/>
          <w:sz w:val="28"/>
          <w:szCs w:val="28"/>
        </w:rPr>
        <w:t xml:space="preserve"> И.</w:t>
      </w:r>
      <w:r w:rsidR="0058342B" w:rsidRPr="00786E44">
        <w:rPr>
          <w:rFonts w:ascii="Times New Roman" w:hAnsi="Times New Roman" w:cs="Times New Roman"/>
          <w:bCs/>
          <w:sz w:val="28"/>
          <w:szCs w:val="28"/>
        </w:rPr>
        <w:t>А.</w:t>
      </w:r>
      <w:r w:rsidR="0058342B" w:rsidRPr="00786E44">
        <w:rPr>
          <w:rFonts w:ascii="Times New Roman" w:eastAsia="Calibri" w:hAnsi="Times New Roman" w:cs="Times New Roman"/>
          <w:sz w:val="28"/>
          <w:szCs w:val="28"/>
        </w:rPr>
        <w:t>Понятие "духовно-нравственное воспитание" в современной педагогической теории и практике [Текст]/И.А. Галицкая, И.В. Метлик   // Педагогика. - 2009. - №10.-с.36-46</w:t>
      </w:r>
    </w:p>
    <w:p w:rsidR="0058342B" w:rsidRPr="00786E44" w:rsidRDefault="00786E44" w:rsidP="00786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E44">
        <w:rPr>
          <w:rFonts w:ascii="Times New Roman" w:hAnsi="Times New Roman" w:cs="Times New Roman"/>
          <w:sz w:val="28"/>
          <w:szCs w:val="28"/>
        </w:rPr>
        <w:t>8</w:t>
      </w:r>
      <w:r w:rsidR="0058342B" w:rsidRPr="00786E44">
        <w:rPr>
          <w:rFonts w:ascii="Times New Roman" w:hAnsi="Times New Roman" w:cs="Times New Roman"/>
          <w:sz w:val="28"/>
          <w:szCs w:val="28"/>
        </w:rPr>
        <w:t>.</w:t>
      </w:r>
      <w:r w:rsidR="0058342B" w:rsidRPr="0078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Кураев А.В. Основы духовно-нравственной культуры народов России. Основы православной культуры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4-5кл., Просвещение, 2012</w:t>
      </w:r>
      <w:r w:rsidRPr="00786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A1FEC" w:rsidRDefault="00786E44" w:rsidP="0078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8342B" w:rsidRPr="00786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.Как проектировать универсальные учебные действия в начальной школе: от действия к мысли: пособие для учителя (А. Г. Асмолов, Г. В. Бурменская, И. А. Володарская и др.); под ред.А. Г. Асмолова. – М., 2008.</w:t>
      </w:r>
    </w:p>
    <w:p w:rsidR="00793178" w:rsidRDefault="00793178" w:rsidP="007A1FEC">
      <w:pPr>
        <w:rPr>
          <w:rFonts w:ascii="Times New Roman" w:hAnsi="Times New Roman" w:cs="Times New Roman"/>
          <w:sz w:val="28"/>
          <w:szCs w:val="28"/>
        </w:rPr>
      </w:pPr>
    </w:p>
    <w:p w:rsidR="007A1FEC" w:rsidRPr="007A1FEC" w:rsidRDefault="00793178" w:rsidP="007A1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105410</wp:posOffset>
            </wp:positionV>
            <wp:extent cx="2955290" cy="2216785"/>
            <wp:effectExtent l="19050" t="0" r="0" b="0"/>
            <wp:wrapTight wrapText="bothSides">
              <wp:wrapPolygon edited="0">
                <wp:start x="-139" y="0"/>
                <wp:lineTo x="-139" y="21346"/>
                <wp:lineTo x="21581" y="21346"/>
                <wp:lineTo x="21581" y="0"/>
                <wp:lineTo x="-139" y="0"/>
              </wp:wrapPolygon>
            </wp:wrapTight>
            <wp:docPr id="3" name="Рисунок 2" descr="F:\Документы\фото\4 а класс осень 2013г\SDC17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фото\4 а класс осень 2013г\SDC177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Работа над проектом в урочное и внеурочное время</w:t>
      </w:r>
    </w:p>
    <w:p w:rsidR="007A1FEC" w:rsidRPr="007A1FEC" w:rsidRDefault="00793178" w:rsidP="007A1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246380</wp:posOffset>
            </wp:positionV>
            <wp:extent cx="2984500" cy="2401570"/>
            <wp:effectExtent l="19050" t="0" r="6350" b="0"/>
            <wp:wrapTight wrapText="bothSides">
              <wp:wrapPolygon edited="0">
                <wp:start x="-138" y="0"/>
                <wp:lineTo x="-138" y="21417"/>
                <wp:lineTo x="21646" y="21417"/>
                <wp:lineTo x="21646" y="0"/>
                <wp:lineTo x="-138" y="0"/>
              </wp:wrapPolygon>
            </wp:wrapTight>
            <wp:docPr id="5" name="Рисунок 3" descr="F:\Документы\фото\4 а класс осень 2013г\SDC1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\4 а класс осень 2013г\SDC17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46" r="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FEC" w:rsidRDefault="007A1FEC" w:rsidP="007A1FEC">
      <w:pPr>
        <w:rPr>
          <w:rFonts w:ascii="Times New Roman" w:hAnsi="Times New Roman" w:cs="Times New Roman"/>
          <w:sz w:val="28"/>
          <w:szCs w:val="28"/>
        </w:rPr>
      </w:pPr>
    </w:p>
    <w:p w:rsidR="00793178" w:rsidRDefault="00793178" w:rsidP="007A1FEC">
      <w:pPr>
        <w:rPr>
          <w:rFonts w:ascii="Times New Roman" w:hAnsi="Times New Roman" w:cs="Times New Roman"/>
          <w:sz w:val="28"/>
          <w:szCs w:val="28"/>
        </w:rPr>
      </w:pPr>
    </w:p>
    <w:p w:rsidR="00793178" w:rsidRDefault="00793178" w:rsidP="007A1FEC">
      <w:pPr>
        <w:rPr>
          <w:rFonts w:ascii="Times New Roman" w:hAnsi="Times New Roman" w:cs="Times New Roman"/>
          <w:sz w:val="28"/>
          <w:szCs w:val="28"/>
        </w:rPr>
      </w:pPr>
    </w:p>
    <w:p w:rsidR="00793178" w:rsidRDefault="00793178" w:rsidP="007A1FEC">
      <w:pPr>
        <w:rPr>
          <w:rFonts w:ascii="Times New Roman" w:hAnsi="Times New Roman" w:cs="Times New Roman"/>
          <w:sz w:val="28"/>
          <w:szCs w:val="28"/>
        </w:rPr>
      </w:pPr>
    </w:p>
    <w:p w:rsidR="00793178" w:rsidRDefault="00793178" w:rsidP="0079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178" w:rsidRPr="00793178" w:rsidRDefault="00793178" w:rsidP="00793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157480</wp:posOffset>
            </wp:positionV>
            <wp:extent cx="2613660" cy="1905635"/>
            <wp:effectExtent l="19050" t="0" r="0" b="0"/>
            <wp:wrapSquare wrapText="bothSides"/>
            <wp:docPr id="1" name="Рисунок 1" descr="F:\Документы\фото\4 а класс осень 2013г\SDC177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фото\4 а класс осень 2013г\SDC17728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767" r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178" w:rsidRPr="00793178" w:rsidRDefault="00793178" w:rsidP="00793178">
      <w:pPr>
        <w:rPr>
          <w:rFonts w:ascii="Times New Roman" w:hAnsi="Times New Roman" w:cs="Times New Roman"/>
          <w:sz w:val="28"/>
          <w:szCs w:val="28"/>
        </w:rPr>
      </w:pPr>
    </w:p>
    <w:p w:rsidR="00793178" w:rsidRDefault="00793178" w:rsidP="00793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ОРКСЭ</w:t>
      </w:r>
    </w:p>
    <w:p w:rsidR="00793178" w:rsidRDefault="00793178" w:rsidP="00793178">
      <w:pPr>
        <w:rPr>
          <w:rFonts w:ascii="Times New Roman" w:hAnsi="Times New Roman" w:cs="Times New Roman"/>
          <w:sz w:val="28"/>
          <w:szCs w:val="28"/>
        </w:rPr>
      </w:pPr>
    </w:p>
    <w:p w:rsidR="00793178" w:rsidRDefault="00793178" w:rsidP="00793178">
      <w:pPr>
        <w:tabs>
          <w:tab w:val="left" w:pos="5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Свято - Троицкий храм</w:t>
      </w:r>
      <w:r>
        <w:rPr>
          <w:rFonts w:ascii="Times New Roman" w:hAnsi="Times New Roman" w:cs="Times New Roman"/>
          <w:sz w:val="28"/>
          <w:szCs w:val="28"/>
        </w:rPr>
        <w:tab/>
        <w:t>На уроке ОРКСЭ</w:t>
      </w:r>
    </w:p>
    <w:p w:rsidR="00793178" w:rsidRDefault="00793178" w:rsidP="0079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Гулькевичи</w:t>
      </w:r>
    </w:p>
    <w:p w:rsidR="0058342B" w:rsidRPr="00793178" w:rsidRDefault="0058342B" w:rsidP="0079317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8342B" w:rsidRPr="00793178" w:rsidSect="00793178">
      <w:pgSz w:w="11906" w:h="16838"/>
      <w:pgMar w:top="1134" w:right="1133" w:bottom="709" w:left="1701" w:header="708" w:footer="708" w:gutter="0"/>
      <w:pgBorders w:offsetFrom="page">
        <w:top w:val="flowersModern2" w:sz="14" w:space="24" w:color="C00000"/>
        <w:left w:val="flowersModern2" w:sz="14" w:space="24" w:color="C00000"/>
        <w:bottom w:val="flowersModern2" w:sz="14" w:space="24" w:color="C00000"/>
        <w:right w:val="flowersModern2" w:sz="1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C2" w:rsidRDefault="00E550C2" w:rsidP="00C216F2">
      <w:pPr>
        <w:spacing w:after="0" w:line="240" w:lineRule="auto"/>
      </w:pPr>
      <w:r>
        <w:separator/>
      </w:r>
    </w:p>
  </w:endnote>
  <w:endnote w:type="continuationSeparator" w:id="1">
    <w:p w:rsidR="00E550C2" w:rsidRDefault="00E550C2" w:rsidP="00C2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C2" w:rsidRDefault="00E550C2" w:rsidP="00C216F2">
      <w:pPr>
        <w:spacing w:after="0" w:line="240" w:lineRule="auto"/>
      </w:pPr>
      <w:r>
        <w:separator/>
      </w:r>
    </w:p>
  </w:footnote>
  <w:footnote w:type="continuationSeparator" w:id="1">
    <w:p w:rsidR="00E550C2" w:rsidRDefault="00E550C2" w:rsidP="00C2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B35"/>
    <w:multiLevelType w:val="hybridMultilevel"/>
    <w:tmpl w:val="DE562FC8"/>
    <w:lvl w:ilvl="0" w:tplc="99E21D8A">
      <w:start w:val="1"/>
      <w:numFmt w:val="bullet"/>
      <w:lvlText w:val="­"/>
      <w:lvlJc w:val="center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4EC"/>
    <w:multiLevelType w:val="hybridMultilevel"/>
    <w:tmpl w:val="10DC0BC8"/>
    <w:lvl w:ilvl="0" w:tplc="0442DB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19E2"/>
    <w:multiLevelType w:val="hybridMultilevel"/>
    <w:tmpl w:val="1C8EEC52"/>
    <w:lvl w:ilvl="0" w:tplc="0442DB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0E4C"/>
    <w:multiLevelType w:val="hybridMultilevel"/>
    <w:tmpl w:val="7E20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157AF"/>
    <w:multiLevelType w:val="hybridMultilevel"/>
    <w:tmpl w:val="5886861C"/>
    <w:lvl w:ilvl="0" w:tplc="6A8027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0DF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0C0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2A8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053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27C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E3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2D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C2D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8D0DAB"/>
    <w:multiLevelType w:val="multilevel"/>
    <w:tmpl w:val="16F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D37F4"/>
    <w:multiLevelType w:val="hybridMultilevel"/>
    <w:tmpl w:val="9A4CD6CE"/>
    <w:lvl w:ilvl="0" w:tplc="1FA0AC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A95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6A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644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8AD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C2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54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E1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E9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754DA"/>
    <w:multiLevelType w:val="hybridMultilevel"/>
    <w:tmpl w:val="CC7A17EC"/>
    <w:lvl w:ilvl="0" w:tplc="06681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0B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89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4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89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C3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28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C8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8B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8965EAE"/>
    <w:multiLevelType w:val="hybridMultilevel"/>
    <w:tmpl w:val="FFEA483A"/>
    <w:lvl w:ilvl="0" w:tplc="0442DB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77B4C"/>
    <w:multiLevelType w:val="hybridMultilevel"/>
    <w:tmpl w:val="CE7E57B2"/>
    <w:lvl w:ilvl="0" w:tplc="AC8883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0D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AF5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892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E23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68E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04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86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C95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6F2"/>
    <w:rsid w:val="001208FE"/>
    <w:rsid w:val="002534D3"/>
    <w:rsid w:val="00463176"/>
    <w:rsid w:val="004C5D4D"/>
    <w:rsid w:val="00541742"/>
    <w:rsid w:val="0058342B"/>
    <w:rsid w:val="00593ADC"/>
    <w:rsid w:val="005D44FB"/>
    <w:rsid w:val="00667859"/>
    <w:rsid w:val="006E72F6"/>
    <w:rsid w:val="00713154"/>
    <w:rsid w:val="00743AB1"/>
    <w:rsid w:val="0077509B"/>
    <w:rsid w:val="00786E44"/>
    <w:rsid w:val="00793178"/>
    <w:rsid w:val="007A1FEC"/>
    <w:rsid w:val="009542AD"/>
    <w:rsid w:val="00990311"/>
    <w:rsid w:val="009A028B"/>
    <w:rsid w:val="009B3BD5"/>
    <w:rsid w:val="00A422A5"/>
    <w:rsid w:val="00B160ED"/>
    <w:rsid w:val="00C216F2"/>
    <w:rsid w:val="00D6085D"/>
    <w:rsid w:val="00D6126C"/>
    <w:rsid w:val="00D9298C"/>
    <w:rsid w:val="00DD6FC9"/>
    <w:rsid w:val="00E550C2"/>
    <w:rsid w:val="00ED1FAE"/>
    <w:rsid w:val="00F3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6F2"/>
  </w:style>
  <w:style w:type="character" w:customStyle="1" w:styleId="a3">
    <w:name w:val="Основной текст_"/>
    <w:basedOn w:val="a0"/>
    <w:link w:val="4"/>
    <w:rsid w:val="00C216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C216F2"/>
    <w:pPr>
      <w:widowControl w:val="0"/>
      <w:shd w:val="clear" w:color="auto" w:fill="FFFFFF"/>
      <w:spacing w:before="420" w:after="0" w:line="322" w:lineRule="exact"/>
      <w:ind w:hanging="2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C2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16F2"/>
  </w:style>
  <w:style w:type="paragraph" w:styleId="a6">
    <w:name w:val="footer"/>
    <w:basedOn w:val="a"/>
    <w:link w:val="a7"/>
    <w:uiPriority w:val="99"/>
    <w:semiHidden/>
    <w:unhideWhenUsed/>
    <w:rsid w:val="00C2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16F2"/>
  </w:style>
  <w:style w:type="paragraph" w:styleId="a8">
    <w:name w:val="List Paragraph"/>
    <w:basedOn w:val="a"/>
    <w:uiPriority w:val="34"/>
    <w:qFormat/>
    <w:rsid w:val="0071315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B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77509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7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7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3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68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43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74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87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23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18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8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89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4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3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5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2014-01-08T21:08:00Z</cp:lastPrinted>
  <dcterms:created xsi:type="dcterms:W3CDTF">2014-01-08T20:47:00Z</dcterms:created>
  <dcterms:modified xsi:type="dcterms:W3CDTF">2017-12-16T20:36:00Z</dcterms:modified>
</cp:coreProperties>
</file>